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633FF" w14:textId="7DCC33E4" w:rsidR="00A41A8C" w:rsidRPr="00B72C36" w:rsidRDefault="00A41A8C" w:rsidP="00A41A8C">
      <w:pPr>
        <w:pStyle w:val="CRCoverPage"/>
        <w:tabs>
          <w:tab w:val="right" w:pos="9639"/>
        </w:tabs>
        <w:spacing w:after="0"/>
        <w:rPr>
          <w:b/>
          <w:i/>
          <w:noProof/>
          <w:sz w:val="28"/>
        </w:rPr>
      </w:pPr>
      <w:r>
        <w:rPr>
          <w:b/>
          <w:noProof/>
          <w:sz w:val="24"/>
        </w:rPr>
        <w:t>3GPP TSG-RAN WG2 #107</w:t>
      </w:r>
      <w:r w:rsidR="00B72C36">
        <w:rPr>
          <w:b/>
          <w:noProof/>
          <w:sz w:val="24"/>
        </w:rPr>
        <w:t>bis</w:t>
      </w:r>
      <w:r>
        <w:rPr>
          <w:b/>
          <w:i/>
          <w:noProof/>
          <w:sz w:val="28"/>
        </w:rPr>
        <w:tab/>
      </w:r>
      <w:r w:rsidR="00B764D6">
        <w:rPr>
          <w:b/>
          <w:i/>
          <w:noProof/>
          <w:sz w:val="28"/>
        </w:rPr>
        <w:t>R2-1913846</w:t>
      </w:r>
      <w:bookmarkStart w:id="0" w:name="_GoBack"/>
      <w:bookmarkEnd w:id="0"/>
    </w:p>
    <w:p w14:paraId="6882B27C" w14:textId="77777777" w:rsidR="00B72C36" w:rsidRDefault="00B72C36" w:rsidP="00B72C36">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Chongqing, China, 14 – 18 October 2019</w:t>
      </w:r>
      <w:r>
        <w:rPr>
          <w:rFonts w:eastAsiaTheme="minorEastAsia"/>
          <w:b/>
          <w:noProof/>
          <w:sz w:val="24"/>
          <w:lang w:eastAsia="ko-KR"/>
        </w:rPr>
        <w:t xml:space="preserve">                    </w:t>
      </w:r>
    </w:p>
    <w:p w14:paraId="76D80A27" w14:textId="4321840B" w:rsidR="00FE6763" w:rsidRPr="00B236F8" w:rsidRDefault="00FE6763" w:rsidP="00F85572">
      <w:pPr>
        <w:tabs>
          <w:tab w:val="left" w:pos="1985"/>
          <w:tab w:val="left" w:pos="8931"/>
        </w:tabs>
        <w:spacing w:after="60" w:line="288" w:lineRule="auto"/>
        <w:rPr>
          <w:rFonts w:ascii="Times New Roman" w:hAnsi="Times New Roman"/>
          <w:b/>
          <w:noProof/>
          <w:sz w:val="28"/>
          <w:szCs w:val="28"/>
          <w:lang w:val="en-US" w:eastAsia="ko-KR"/>
        </w:rPr>
      </w:pPr>
      <w:r w:rsidRPr="00B236F8">
        <w:rPr>
          <w:rFonts w:ascii="Times New Roman" w:hAnsi="Times New Roman"/>
          <w:b/>
          <w:noProof/>
          <w:sz w:val="28"/>
          <w:szCs w:val="28"/>
          <w:lang w:val="en-US" w:eastAsia="ko-KR"/>
        </w:rPr>
        <w:t>Agenda Item</w:t>
      </w:r>
      <w:r w:rsidRPr="00B236F8">
        <w:rPr>
          <w:rFonts w:ascii="Times New Roman" w:hAnsi="Times New Roman"/>
          <w:b/>
          <w:noProof/>
          <w:sz w:val="28"/>
          <w:szCs w:val="28"/>
          <w:lang w:val="en-US" w:eastAsia="ko-KR"/>
        </w:rPr>
        <w:tab/>
        <w:t xml:space="preserve">: </w:t>
      </w:r>
      <w:r w:rsidR="003F5674" w:rsidRPr="003F5674">
        <w:rPr>
          <w:rFonts w:ascii="Times New Roman" w:hAnsi="Times New Roman"/>
          <w:noProof/>
          <w:sz w:val="28"/>
          <w:szCs w:val="28"/>
          <w:lang w:val="en-US" w:eastAsia="ko-KR"/>
        </w:rPr>
        <w:t>6</w:t>
      </w:r>
      <w:r w:rsidR="007A3135" w:rsidRPr="00B236F8">
        <w:rPr>
          <w:rFonts w:ascii="Times New Roman" w:hAnsi="Times New Roman"/>
          <w:noProof/>
          <w:sz w:val="28"/>
          <w:szCs w:val="28"/>
          <w:lang w:val="en-US" w:eastAsia="ko-KR"/>
        </w:rPr>
        <w:t>.</w:t>
      </w:r>
      <w:r w:rsidR="003F5674">
        <w:rPr>
          <w:rFonts w:ascii="Times New Roman" w:hAnsi="Times New Roman"/>
          <w:noProof/>
          <w:sz w:val="28"/>
          <w:szCs w:val="28"/>
          <w:lang w:val="en-US" w:eastAsia="ko-KR"/>
        </w:rPr>
        <w:t>20</w:t>
      </w:r>
      <w:r w:rsidR="005B4D1B" w:rsidRPr="00B236F8">
        <w:rPr>
          <w:rFonts w:ascii="Times New Roman" w:hAnsi="Times New Roman"/>
          <w:noProof/>
          <w:sz w:val="28"/>
          <w:szCs w:val="28"/>
          <w:lang w:val="en-US" w:eastAsia="ko-KR"/>
        </w:rPr>
        <w:t>.</w:t>
      </w:r>
      <w:r w:rsidR="003F5674">
        <w:rPr>
          <w:rFonts w:ascii="Times New Roman" w:hAnsi="Times New Roman"/>
          <w:noProof/>
          <w:sz w:val="28"/>
          <w:szCs w:val="28"/>
          <w:lang w:val="en-US" w:eastAsia="ko-KR"/>
        </w:rPr>
        <w:t>2</w:t>
      </w:r>
      <w:r w:rsidR="005B4D1B" w:rsidRPr="00B236F8">
        <w:rPr>
          <w:rFonts w:ascii="Times New Roman" w:hAnsi="Times New Roman"/>
          <w:noProof/>
          <w:sz w:val="28"/>
          <w:szCs w:val="28"/>
          <w:lang w:val="en-US" w:eastAsia="ko-KR"/>
        </w:rPr>
        <w:t xml:space="preserve"> </w:t>
      </w:r>
      <w:r w:rsidR="0073598A" w:rsidRPr="00B236F8">
        <w:rPr>
          <w:rFonts w:ascii="Times New Roman" w:hAnsi="Times New Roman"/>
          <w:noProof/>
          <w:sz w:val="28"/>
          <w:szCs w:val="28"/>
          <w:lang w:val="en-US" w:eastAsia="ko-KR"/>
        </w:rPr>
        <w:t>(</w:t>
      </w:r>
      <w:r w:rsidR="00ED523C">
        <w:rPr>
          <w:rFonts w:ascii="Times New Roman" w:hAnsi="Times New Roman"/>
          <w:noProof/>
          <w:sz w:val="28"/>
          <w:szCs w:val="28"/>
          <w:lang w:val="en-US" w:eastAsia="ko-KR"/>
        </w:rPr>
        <w:t>TEI16</w:t>
      </w:r>
      <w:r w:rsidR="0073598A" w:rsidRPr="00B236F8">
        <w:rPr>
          <w:rFonts w:ascii="Times New Roman" w:hAnsi="Times New Roman"/>
          <w:noProof/>
          <w:sz w:val="28"/>
          <w:szCs w:val="28"/>
          <w:lang w:val="en-US" w:eastAsia="ko-KR"/>
        </w:rPr>
        <w:t>)</w:t>
      </w:r>
    </w:p>
    <w:p w14:paraId="590A7473" w14:textId="77777777" w:rsidR="00FE6763"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Source</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LG Electronics Inc.</w:t>
      </w:r>
    </w:p>
    <w:p w14:paraId="79F14512" w14:textId="784311F2" w:rsidR="00BC662B" w:rsidRPr="00F945E6"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Title</w:t>
      </w:r>
      <w:r w:rsidRPr="00B236F8">
        <w:rPr>
          <w:rFonts w:ascii="Times New Roman" w:hAnsi="Times New Roman"/>
          <w:b/>
          <w:noProof/>
          <w:sz w:val="28"/>
          <w:szCs w:val="28"/>
          <w:lang w:val="en-US" w:eastAsia="ko-KR"/>
        </w:rPr>
        <w:tab/>
      </w:r>
      <w:r w:rsidR="001A0940" w:rsidRPr="00B236F8">
        <w:rPr>
          <w:rFonts w:ascii="Times New Roman" w:hAnsi="Times New Roman"/>
          <w:b/>
          <w:noProof/>
          <w:sz w:val="28"/>
          <w:szCs w:val="28"/>
          <w:lang w:val="en-US" w:eastAsia="ko-KR"/>
        </w:rPr>
        <w:t xml:space="preserve">: </w:t>
      </w:r>
      <w:r w:rsidR="00850499">
        <w:rPr>
          <w:rFonts w:ascii="Times New Roman" w:hAnsi="Times New Roman"/>
          <w:noProof/>
          <w:sz w:val="28"/>
          <w:szCs w:val="28"/>
          <w:lang w:val="en-US" w:eastAsia="ko-KR"/>
        </w:rPr>
        <w:t xml:space="preserve">Extension of the </w:t>
      </w:r>
      <w:r w:rsidR="00EC2A47">
        <w:rPr>
          <w:rFonts w:ascii="Times New Roman" w:hAnsi="Times New Roman"/>
          <w:noProof/>
          <w:sz w:val="28"/>
          <w:szCs w:val="28"/>
          <w:lang w:val="en-US" w:eastAsia="ko-KR"/>
        </w:rPr>
        <w:t>LCID</w:t>
      </w:r>
    </w:p>
    <w:p w14:paraId="75D286CE" w14:textId="3B0BF76E" w:rsidR="00CF1B08"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Document for</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Discussion and Decision</w:t>
      </w:r>
    </w:p>
    <w:p w14:paraId="3BD89550" w14:textId="3C5BCDC9" w:rsidR="00E4252F" w:rsidRPr="00B236F8" w:rsidRDefault="002E01A5" w:rsidP="00E4252F">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Introduction</w:t>
      </w:r>
      <w:bookmarkStart w:id="1" w:name="_Ref178064866"/>
    </w:p>
    <w:bookmarkEnd w:id="1"/>
    <w:p w14:paraId="1B573586" w14:textId="750EDAF8" w:rsidR="001B6FC3" w:rsidRDefault="00CA7A9C" w:rsidP="00AD65F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w:t>
      </w:r>
      <w:r w:rsidR="00EB776A">
        <w:rPr>
          <w:rFonts w:ascii="Times New Roman" w:eastAsia="맑은 고딕" w:hAnsi="Times New Roman"/>
          <w:sz w:val="22"/>
          <w:lang w:eastAsia="ko-KR"/>
        </w:rPr>
        <w:t>how to extend</w:t>
      </w:r>
      <w:r>
        <w:rPr>
          <w:rFonts w:ascii="Times New Roman" w:eastAsia="맑은 고딕" w:hAnsi="Times New Roman"/>
          <w:sz w:val="22"/>
          <w:lang w:eastAsia="ko-KR"/>
        </w:rPr>
        <w:t xml:space="preserve"> LCID and propose the solution.</w:t>
      </w:r>
    </w:p>
    <w:p w14:paraId="63EEB700" w14:textId="77777777" w:rsidR="00CA7A9C" w:rsidRPr="00EB776A" w:rsidRDefault="00CA7A9C" w:rsidP="00AD65F5">
      <w:pPr>
        <w:jc w:val="left"/>
        <w:rPr>
          <w:rFonts w:ascii="Times New Roman" w:eastAsia="맑은 고딕" w:hAnsi="Times New Roman"/>
          <w:sz w:val="22"/>
          <w:lang w:eastAsia="ko-KR"/>
        </w:rPr>
      </w:pPr>
    </w:p>
    <w:p w14:paraId="7B246C13" w14:textId="2CB3D202" w:rsidR="00EA729B" w:rsidRPr="00B236F8" w:rsidRDefault="00EA729B" w:rsidP="00EA729B">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Discussion</w:t>
      </w:r>
    </w:p>
    <w:p w14:paraId="55F35BB2" w14:textId="77777777" w:rsidR="00EB776A" w:rsidRDefault="00EB776A" w:rsidP="00EB776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NR </w:t>
      </w:r>
      <w:r>
        <w:rPr>
          <w:rFonts w:ascii="Times New Roman" w:eastAsia="맑은 고딕" w:hAnsi="Times New Roman" w:hint="eastAsia"/>
          <w:sz w:val="22"/>
          <w:lang w:eastAsia="ko-KR"/>
        </w:rPr>
        <w:t xml:space="preserve">Rel-15, </w:t>
      </w:r>
      <w:r>
        <w:rPr>
          <w:rFonts w:ascii="Times New Roman" w:eastAsia="맑은 고딕" w:hAnsi="Times New Roman"/>
          <w:sz w:val="22"/>
          <w:lang w:eastAsia="ko-KR"/>
        </w:rPr>
        <w:t>a PDCP entity configured with PDCP duplication can be associated with up to two legs regardless of PDCP duplication mode, i.e., CA duplication or DC duplication. However, in IIOT, the four legs can be mapped to a PDCP entity to meet the stringent requirements for IIOT traffic.</w:t>
      </w:r>
    </w:p>
    <w:p w14:paraId="7411A263" w14:textId="2F961E52" w:rsidR="00EB776A" w:rsidRPr="004657E0" w:rsidRDefault="00EB776A" w:rsidP="00EB776A">
      <w:pPr>
        <w:jc w:val="left"/>
        <w:rPr>
          <w:rFonts w:ascii="Times New Roman" w:eastAsia="맑은 고딕" w:hAnsi="Times New Roman"/>
          <w:sz w:val="22"/>
          <w:lang w:eastAsia="ko-KR"/>
        </w:rPr>
      </w:pPr>
      <w:r w:rsidRPr="004657E0">
        <w:rPr>
          <w:rFonts w:ascii="Times New Roman" w:eastAsia="맑은 고딕" w:hAnsi="Times New Roman"/>
          <w:sz w:val="22"/>
          <w:lang w:eastAsia="ko-KR"/>
        </w:rPr>
        <w:t xml:space="preserve">According to the current specification, the maximum number of LCID is limited to 32. </w:t>
      </w:r>
      <w:r>
        <w:rPr>
          <w:rFonts w:ascii="Times New Roman" w:eastAsia="맑은 고딕" w:hAnsi="Times New Roman"/>
          <w:sz w:val="22"/>
          <w:lang w:eastAsia="ko-KR"/>
        </w:rPr>
        <w:t xml:space="preserve">For one MAC entity, up to 16 </w:t>
      </w:r>
      <w:r w:rsidR="001929EA" w:rsidRPr="001929EA">
        <w:rPr>
          <w:rFonts w:ascii="Times New Roman" w:eastAsia="맑은 고딕" w:hAnsi="Times New Roman"/>
          <w:sz w:val="22"/>
          <w:lang w:eastAsia="ko-KR"/>
        </w:rPr>
        <w:t xml:space="preserve">DRBs </w:t>
      </w:r>
      <w:r>
        <w:rPr>
          <w:rFonts w:ascii="Times New Roman" w:eastAsia="맑은 고딕" w:hAnsi="Times New Roman"/>
          <w:sz w:val="22"/>
          <w:lang w:eastAsia="ko-KR"/>
        </w:rPr>
        <w:t xml:space="preserve">can be configured, and, among them, up to 8 DRBs can be configured with CA duplication and up to 2 SRBs can be configured with CA duplication. In addition, 3 SRBs are configured by default. Therefore, total 29 LCID (=16 + 8 + 2 + 3) are needed. </w:t>
      </w:r>
    </w:p>
    <w:p w14:paraId="638FB14A" w14:textId="77777777" w:rsidR="00EB776A" w:rsidRDefault="00EB776A" w:rsidP="00EB776A">
      <w:pPr>
        <w:jc w:val="left"/>
        <w:rPr>
          <w:rFonts w:ascii="Times New Roman" w:eastAsia="맑은 고딕" w:hAnsi="Times New Roman"/>
          <w:sz w:val="22"/>
          <w:lang w:eastAsia="ko-KR"/>
        </w:rPr>
      </w:pPr>
      <w:r w:rsidRPr="004657E0">
        <w:rPr>
          <w:rFonts w:ascii="Times New Roman" w:eastAsia="맑은 고딕" w:hAnsi="Times New Roman"/>
          <w:sz w:val="22"/>
          <w:lang w:eastAsia="ko-KR"/>
        </w:rPr>
        <w:t xml:space="preserve">However, considering that the PDCP entity can be associated with up to four RLC entities for CA duplication in IIOT, </w:t>
      </w:r>
      <w:r>
        <w:rPr>
          <w:rFonts w:ascii="Times New Roman" w:eastAsia="맑은 고딕" w:hAnsi="Times New Roman"/>
          <w:sz w:val="22"/>
          <w:lang w:eastAsia="ko-KR"/>
        </w:rPr>
        <w:t>16 more LCIDs are needed. Then, at least 45 LCIDs should be defined for IIOT. It means that the extension of LCID is inevitable.</w:t>
      </w:r>
    </w:p>
    <w:p w14:paraId="5B8B1F3A" w14:textId="6EE400DF" w:rsidR="001929EA" w:rsidRPr="00ED6DD8" w:rsidRDefault="001929EA" w:rsidP="001929EA">
      <w:pPr>
        <w:jc w:val="left"/>
        <w:rPr>
          <w:rFonts w:ascii="Times New Roman" w:eastAsia="맑은 고딕" w:hAnsi="Times New Roman"/>
          <w:b/>
          <w:sz w:val="22"/>
          <w:lang w:eastAsia="ko-KR"/>
        </w:rPr>
      </w:pPr>
      <w:r w:rsidRPr="00ED6DD8">
        <w:rPr>
          <w:rFonts w:ascii="Times New Roman" w:eastAsia="맑은 고딕" w:hAnsi="Times New Roman" w:hint="eastAsia"/>
          <w:b/>
          <w:sz w:val="22"/>
          <w:lang w:eastAsia="ko-KR"/>
        </w:rPr>
        <w:t xml:space="preserve">Observation 1. </w:t>
      </w:r>
      <w:r w:rsidRPr="00ED6DD8">
        <w:rPr>
          <w:rFonts w:ascii="Times New Roman" w:eastAsia="맑은 고딕" w:hAnsi="Times New Roman"/>
          <w:b/>
          <w:sz w:val="22"/>
          <w:lang w:eastAsia="ko-KR"/>
        </w:rPr>
        <w:t>T</w:t>
      </w:r>
      <w:r w:rsidRPr="00ED6DD8">
        <w:rPr>
          <w:rFonts w:ascii="Times New Roman" w:eastAsia="맑은 고딕" w:hAnsi="Times New Roman" w:hint="eastAsia"/>
          <w:b/>
          <w:sz w:val="22"/>
          <w:lang w:eastAsia="ko-KR"/>
        </w:rPr>
        <w:t xml:space="preserve">he </w:t>
      </w:r>
      <w:r w:rsidRPr="00ED6DD8">
        <w:rPr>
          <w:rFonts w:ascii="Times New Roman" w:eastAsia="맑은 고딕" w:hAnsi="Times New Roman"/>
          <w:b/>
          <w:sz w:val="22"/>
          <w:lang w:eastAsia="ko-KR"/>
        </w:rPr>
        <w:t xml:space="preserve">extension of the LCID is inevitable </w:t>
      </w:r>
      <w:r>
        <w:rPr>
          <w:rFonts w:ascii="Times New Roman" w:eastAsia="맑은 고딕" w:hAnsi="Times New Roman"/>
          <w:b/>
          <w:sz w:val="22"/>
          <w:lang w:eastAsia="ko-KR"/>
        </w:rPr>
        <w:t xml:space="preserve">for </w:t>
      </w:r>
      <w:r w:rsidRPr="00ED6DD8">
        <w:rPr>
          <w:rFonts w:ascii="Times New Roman" w:eastAsia="맑은 고딕" w:hAnsi="Times New Roman"/>
          <w:b/>
          <w:sz w:val="22"/>
          <w:lang w:eastAsia="ko-KR"/>
        </w:rPr>
        <w:t>IIOT.</w:t>
      </w:r>
    </w:p>
    <w:p w14:paraId="6E94BFB3" w14:textId="77777777" w:rsidR="001929EA" w:rsidRPr="001929EA" w:rsidRDefault="001929EA" w:rsidP="00EB776A">
      <w:pPr>
        <w:jc w:val="left"/>
        <w:rPr>
          <w:rFonts w:ascii="Times New Roman" w:eastAsia="맑은 고딕" w:hAnsi="Times New Roman"/>
          <w:sz w:val="22"/>
          <w:lang w:eastAsia="ko-KR"/>
        </w:rPr>
      </w:pPr>
    </w:p>
    <w:p w14:paraId="5DFFA7A9" w14:textId="5AA73A4C" w:rsidR="00217E8C" w:rsidRDefault="00EB776A" w:rsidP="00EB776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in IAB, </w:t>
      </w:r>
      <w:r w:rsidR="00217E8C">
        <w:rPr>
          <w:rFonts w:ascii="Times New Roman" w:eastAsia="맑은 고딕" w:hAnsi="Times New Roman"/>
          <w:sz w:val="22"/>
          <w:lang w:eastAsia="ko-KR"/>
        </w:rPr>
        <w:t xml:space="preserve">considering that </w:t>
      </w:r>
      <w:r w:rsidR="00217E8C" w:rsidRPr="004657E0">
        <w:rPr>
          <w:rFonts w:ascii="Times New Roman" w:eastAsia="맑은 고딕" w:hAnsi="Times New Roman"/>
          <w:sz w:val="22"/>
          <w:lang w:eastAsia="ko-KR"/>
        </w:rPr>
        <w:t>the maximum number of LCID is limited to 32</w:t>
      </w:r>
      <w:r w:rsidR="00217E8C">
        <w:rPr>
          <w:rFonts w:ascii="Times New Roman" w:eastAsia="맑은 고딕" w:hAnsi="Times New Roman"/>
          <w:sz w:val="22"/>
          <w:lang w:eastAsia="ko-KR"/>
        </w:rPr>
        <w:t xml:space="preserve">, </w:t>
      </w:r>
      <w:r w:rsidR="00217E8C">
        <w:rPr>
          <w:rFonts w:ascii="Times New Roman" w:eastAsia="맑은 고딕" w:hAnsi="Times New Roman"/>
          <w:sz w:val="22"/>
          <w:szCs w:val="22"/>
          <w:lang w:val="en-US" w:eastAsia="ko-KR"/>
        </w:rPr>
        <w:t>an IAB node can support only 32 UE DRBs with one-to-one bearer mapping. It is critical limitation for one-to-one bearer mapping and finally RAN2 decided to extend LCID, but it is still FFS how many LCI</w:t>
      </w:r>
      <w:r w:rsidR="00217E8C">
        <w:rPr>
          <w:rFonts w:ascii="Times New Roman" w:eastAsia="맑은 고딕" w:hAnsi="Times New Roman" w:hint="eastAsia"/>
          <w:sz w:val="22"/>
          <w:szCs w:val="22"/>
          <w:lang w:val="en-US" w:eastAsia="ko-KR"/>
        </w:rPr>
        <w:t>D</w:t>
      </w:r>
      <w:r w:rsidR="00217E8C">
        <w:rPr>
          <w:rFonts w:ascii="Times New Roman" w:eastAsia="맑은 고딕" w:hAnsi="Times New Roman"/>
          <w:sz w:val="22"/>
          <w:szCs w:val="22"/>
          <w:lang w:val="en-US" w:eastAsia="ko-KR"/>
        </w:rPr>
        <w:t>s</w:t>
      </w:r>
      <w:r w:rsidR="00217E8C">
        <w:rPr>
          <w:rFonts w:ascii="Times New Roman" w:eastAsia="맑은 고딕" w:hAnsi="Times New Roman" w:hint="eastAsia"/>
          <w:sz w:val="22"/>
          <w:szCs w:val="22"/>
          <w:lang w:val="en-US" w:eastAsia="ko-KR"/>
        </w:rPr>
        <w:t xml:space="preserve"> </w:t>
      </w:r>
      <w:r w:rsidR="00217E8C">
        <w:rPr>
          <w:rFonts w:ascii="Times New Roman" w:eastAsia="맑은 고딕" w:hAnsi="Times New Roman"/>
          <w:sz w:val="22"/>
          <w:szCs w:val="22"/>
          <w:lang w:val="en-US" w:eastAsia="ko-KR"/>
        </w:rPr>
        <w:t>are needed.</w:t>
      </w:r>
    </w:p>
    <w:p w14:paraId="232ACAFC" w14:textId="34C50B97" w:rsidR="001929EA" w:rsidRPr="001929EA" w:rsidRDefault="001929EA" w:rsidP="001929EA">
      <w:pPr>
        <w:jc w:val="left"/>
        <w:rPr>
          <w:rFonts w:ascii="Times New Roman" w:eastAsia="맑은 고딕" w:hAnsi="Times New Roman"/>
          <w:b/>
          <w:sz w:val="22"/>
          <w:lang w:eastAsia="ko-KR"/>
        </w:rPr>
      </w:pPr>
      <w:r w:rsidRPr="001929EA">
        <w:rPr>
          <w:rFonts w:ascii="Times New Roman" w:eastAsia="맑은 고딕" w:hAnsi="Times New Roman"/>
          <w:b/>
          <w:sz w:val="22"/>
          <w:szCs w:val="22"/>
          <w:lang w:val="en-US" w:eastAsia="ko-KR"/>
        </w:rPr>
        <w:t xml:space="preserve">Observation 2. </w:t>
      </w:r>
      <w:r w:rsidR="00217E8C">
        <w:rPr>
          <w:rFonts w:ascii="Times New Roman" w:eastAsia="맑은 고딕" w:hAnsi="Times New Roman"/>
          <w:b/>
          <w:sz w:val="22"/>
          <w:szCs w:val="22"/>
          <w:lang w:val="en-US" w:eastAsia="ko-KR"/>
        </w:rPr>
        <w:t xml:space="preserve">In IAB, RAN2 decided to extend LCID </w:t>
      </w:r>
      <w:r w:rsidR="00217E8C" w:rsidRPr="00217E8C">
        <w:rPr>
          <w:rFonts w:ascii="Times New Roman" w:eastAsia="맑은 고딕" w:hAnsi="Times New Roman"/>
          <w:b/>
          <w:sz w:val="22"/>
          <w:szCs w:val="22"/>
          <w:lang w:val="en-US" w:eastAsia="ko-KR"/>
        </w:rPr>
        <w:t>but it is still FFS how many LCIDs are needed.</w:t>
      </w:r>
    </w:p>
    <w:p w14:paraId="49B68CDB" w14:textId="77777777" w:rsidR="00883C0C" w:rsidRDefault="00883C0C" w:rsidP="001B6FC3">
      <w:pPr>
        <w:jc w:val="left"/>
        <w:rPr>
          <w:rFonts w:ascii="Times New Roman" w:eastAsia="맑은 고딕" w:hAnsi="Times New Roman"/>
          <w:sz w:val="22"/>
          <w:lang w:eastAsia="ko-KR"/>
        </w:rPr>
      </w:pPr>
    </w:p>
    <w:p w14:paraId="5617F9FA" w14:textId="117C5831" w:rsidR="00EE6CC7" w:rsidRDefault="00217E8C" w:rsidP="00217E8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above observations, we </w:t>
      </w:r>
      <w:r>
        <w:rPr>
          <w:rFonts w:ascii="Times New Roman" w:eastAsia="맑은 고딕" w:hAnsi="Times New Roman"/>
          <w:sz w:val="22"/>
          <w:lang w:eastAsia="ko-KR"/>
        </w:rPr>
        <w:t xml:space="preserve">can start the discussion on how to extend the LCID, and </w:t>
      </w:r>
      <w:r w:rsidR="00EE6CC7">
        <w:rPr>
          <w:rFonts w:ascii="Times New Roman" w:eastAsia="맑은 고딕" w:hAnsi="Times New Roman"/>
          <w:sz w:val="22"/>
          <w:lang w:eastAsia="ko-KR"/>
        </w:rPr>
        <w:t>the following options can be considered.</w:t>
      </w:r>
    </w:p>
    <w:p w14:paraId="5406EFD7" w14:textId="37A45F85" w:rsidR="00850499" w:rsidRDefault="00850499" w:rsidP="00850499">
      <w:pPr>
        <w:pStyle w:val="af8"/>
        <w:numPr>
          <w:ilvl w:val="0"/>
          <w:numId w:val="22"/>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1: Red</w:t>
      </w:r>
      <w:r>
        <w:rPr>
          <w:rFonts w:ascii="Times New Roman" w:eastAsia="맑은 고딕" w:hAnsi="Times New Roman" w:hint="eastAsia"/>
          <w:sz w:val="22"/>
          <w:szCs w:val="22"/>
          <w:lang w:val="en-US" w:eastAsia="ko-KR"/>
        </w:rPr>
        <w:t xml:space="preserve">efine </w:t>
      </w:r>
      <w:r>
        <w:rPr>
          <w:rFonts w:ascii="Times New Roman" w:eastAsia="맑은 고딕" w:hAnsi="Times New Roman"/>
          <w:sz w:val="22"/>
          <w:szCs w:val="22"/>
          <w:lang w:val="en-US" w:eastAsia="ko-KR"/>
        </w:rPr>
        <w:t>“R” bit to indicate new extended LCID field</w:t>
      </w:r>
      <w:r w:rsidR="008B2BAC">
        <w:rPr>
          <w:rFonts w:ascii="Times New Roman" w:eastAsia="맑은 고딕" w:hAnsi="Times New Roman"/>
          <w:sz w:val="22"/>
          <w:szCs w:val="22"/>
          <w:lang w:val="en-US" w:eastAsia="ko-KR"/>
        </w:rPr>
        <w:t>.</w:t>
      </w:r>
    </w:p>
    <w:p w14:paraId="7C5DCD50" w14:textId="69261B07" w:rsidR="00907A4A" w:rsidRDefault="00907A4A" w:rsidP="00907A4A">
      <w:pPr>
        <w:pStyle w:val="af8"/>
        <w:numPr>
          <w:ilvl w:val="1"/>
          <w:numId w:val="22"/>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sidRPr="00907A4A">
        <w:rPr>
          <w:rFonts w:ascii="Times New Roman" w:eastAsia="맑은 고딕" w:hAnsi="Times New Roman"/>
          <w:sz w:val="22"/>
          <w:szCs w:val="22"/>
          <w:lang w:val="en-US" w:eastAsia="ko-KR"/>
        </w:rPr>
        <w:t xml:space="preserve">he R bit serves as an indication field </w:t>
      </w:r>
      <w:r w:rsidR="00073D93">
        <w:rPr>
          <w:rFonts w:ascii="Times New Roman" w:eastAsia="맑은 고딕" w:hAnsi="Times New Roman"/>
          <w:sz w:val="22"/>
          <w:szCs w:val="22"/>
          <w:lang w:val="en-US" w:eastAsia="ko-KR"/>
        </w:rPr>
        <w:t>for extension LCID field. W</w:t>
      </w:r>
      <w:r w:rsidRPr="00907A4A">
        <w:rPr>
          <w:rFonts w:ascii="Times New Roman" w:eastAsia="맑은 고딕" w:hAnsi="Times New Roman"/>
          <w:sz w:val="22"/>
          <w:szCs w:val="22"/>
          <w:lang w:val="en-US" w:eastAsia="ko-KR"/>
        </w:rPr>
        <w:t xml:space="preserve">hen it is set to 1, </w:t>
      </w:r>
      <w:r w:rsidR="00073D93" w:rsidRPr="00907A4A">
        <w:rPr>
          <w:rFonts w:ascii="Times New Roman" w:eastAsia="맑은 고딕" w:hAnsi="Times New Roman"/>
          <w:sz w:val="22"/>
          <w:szCs w:val="22"/>
          <w:lang w:val="en-US" w:eastAsia="ko-KR"/>
        </w:rPr>
        <w:t>an</w:t>
      </w:r>
      <w:r w:rsidRPr="00907A4A">
        <w:rPr>
          <w:rFonts w:ascii="Times New Roman" w:eastAsia="맑은 고딕" w:hAnsi="Times New Roman"/>
          <w:sz w:val="22"/>
          <w:szCs w:val="22"/>
          <w:lang w:val="en-US" w:eastAsia="ko-KR"/>
        </w:rPr>
        <w:t xml:space="preserve"> </w:t>
      </w:r>
      <w:r w:rsidR="00073D93">
        <w:rPr>
          <w:rFonts w:ascii="Times New Roman" w:eastAsia="맑은 고딕" w:hAnsi="Times New Roman"/>
          <w:sz w:val="22"/>
          <w:szCs w:val="22"/>
          <w:lang w:val="en-US" w:eastAsia="ko-KR"/>
        </w:rPr>
        <w:t xml:space="preserve">extension </w:t>
      </w:r>
      <w:r w:rsidRPr="00907A4A">
        <w:rPr>
          <w:rFonts w:ascii="Times New Roman" w:eastAsia="맑은 고딕" w:hAnsi="Times New Roman"/>
          <w:sz w:val="22"/>
          <w:szCs w:val="22"/>
          <w:lang w:val="en-US" w:eastAsia="ko-KR"/>
        </w:rPr>
        <w:t xml:space="preserve">LCID field is used. The example of the MAC </w:t>
      </w:r>
      <w:proofErr w:type="spellStart"/>
      <w:r w:rsidRPr="00907A4A">
        <w:rPr>
          <w:rFonts w:ascii="Times New Roman" w:eastAsia="맑은 고딕" w:hAnsi="Times New Roman"/>
          <w:sz w:val="22"/>
          <w:szCs w:val="22"/>
          <w:lang w:val="en-US" w:eastAsia="ko-KR"/>
        </w:rPr>
        <w:t>subheader</w:t>
      </w:r>
      <w:proofErr w:type="spellEnd"/>
      <w:r w:rsidRPr="00907A4A">
        <w:rPr>
          <w:rFonts w:ascii="Times New Roman" w:eastAsia="맑은 고딕" w:hAnsi="Times New Roman"/>
          <w:sz w:val="22"/>
          <w:szCs w:val="22"/>
          <w:lang w:val="en-US" w:eastAsia="ko-KR"/>
        </w:rPr>
        <w:t xml:space="preserve"> format is as follows.</w:t>
      </w:r>
    </w:p>
    <w:p w14:paraId="0C064CEA" w14:textId="58407CB3" w:rsidR="00907A4A" w:rsidRDefault="007749E1" w:rsidP="00907A4A">
      <w:pPr>
        <w:pStyle w:val="af8"/>
        <w:ind w:leftChars="0" w:left="1200"/>
        <w:jc w:val="center"/>
      </w:pPr>
      <w:r w:rsidRPr="000B541D">
        <w:object w:dxaOrig="5712" w:dyaOrig="2161" w14:anchorId="68C1516C">
          <v:shape id="_x0000_i1025" type="#_x0000_t75" style="width:285.45pt;height:108pt" o:ole="">
            <v:imagedata r:id="rId14" o:title=""/>
          </v:shape>
          <o:OLEObject Type="Embed" ProgID="Visio.Drawing.15" ShapeID="_x0000_i1025" DrawAspect="Content" ObjectID="_1631700718" r:id="rId15"/>
        </w:object>
      </w:r>
    </w:p>
    <w:p w14:paraId="5B966EB1" w14:textId="77777777" w:rsidR="00C11442" w:rsidRDefault="00C11442" w:rsidP="00907A4A">
      <w:pPr>
        <w:pStyle w:val="af8"/>
        <w:ind w:leftChars="0" w:left="1200"/>
        <w:jc w:val="center"/>
        <w:rPr>
          <w:rFonts w:ascii="Times New Roman" w:eastAsia="맑은 고딕" w:hAnsi="Times New Roman"/>
          <w:sz w:val="22"/>
          <w:szCs w:val="22"/>
          <w:lang w:val="en-US" w:eastAsia="ko-KR"/>
        </w:rPr>
      </w:pPr>
    </w:p>
    <w:p w14:paraId="292BEBB1" w14:textId="70778A69" w:rsidR="00850499" w:rsidRDefault="00850499" w:rsidP="00850499">
      <w:pPr>
        <w:pStyle w:val="af8"/>
        <w:numPr>
          <w:ilvl w:val="0"/>
          <w:numId w:val="22"/>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Use a reserved LCID value to indicate </w:t>
      </w:r>
      <w:r w:rsidR="003A0DEA">
        <w:rPr>
          <w:rFonts w:ascii="Times New Roman" w:eastAsia="맑은 고딕" w:hAnsi="Times New Roman"/>
          <w:sz w:val="22"/>
          <w:szCs w:val="22"/>
          <w:lang w:val="en-US" w:eastAsia="ko-KR"/>
        </w:rPr>
        <w:t xml:space="preserve">the </w:t>
      </w:r>
      <w:r>
        <w:rPr>
          <w:rFonts w:ascii="Times New Roman" w:eastAsia="맑은 고딕" w:hAnsi="Times New Roman"/>
          <w:sz w:val="22"/>
          <w:szCs w:val="22"/>
          <w:lang w:val="en-US" w:eastAsia="ko-KR"/>
        </w:rPr>
        <w:t>presence of extended LCID field</w:t>
      </w:r>
      <w:r w:rsidR="008B2BAC">
        <w:rPr>
          <w:rFonts w:ascii="Times New Roman" w:eastAsia="맑은 고딕" w:hAnsi="Times New Roman"/>
          <w:sz w:val="22"/>
          <w:szCs w:val="22"/>
          <w:lang w:val="en-US" w:eastAsia="ko-KR"/>
        </w:rPr>
        <w:t>.</w:t>
      </w:r>
    </w:p>
    <w:p w14:paraId="523B554F" w14:textId="3B2B2E41" w:rsidR="00907A4A" w:rsidRPr="0049600A" w:rsidRDefault="00907A4A" w:rsidP="00907A4A">
      <w:pPr>
        <w:pStyle w:val="af8"/>
        <w:numPr>
          <w:ilvl w:val="1"/>
          <w:numId w:val="22"/>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the LCID field indicates a special value, </w:t>
      </w:r>
      <w:r w:rsidRPr="00907A4A">
        <w:rPr>
          <w:rFonts w:ascii="Times New Roman" w:eastAsia="맑은 고딕" w:hAnsi="Times New Roman"/>
          <w:sz w:val="22"/>
          <w:szCs w:val="22"/>
          <w:lang w:val="en-US" w:eastAsia="ko-KR"/>
        </w:rPr>
        <w:t>an additional octet is present</w:t>
      </w:r>
      <w:r w:rsidR="008C4E7D">
        <w:rPr>
          <w:rFonts w:ascii="Times New Roman" w:eastAsia="맑은 고딕" w:hAnsi="Times New Roman"/>
          <w:sz w:val="22"/>
          <w:szCs w:val="22"/>
          <w:lang w:val="en-US" w:eastAsia="ko-KR"/>
        </w:rPr>
        <w:t>, i.e.,</w:t>
      </w:r>
      <w:r w:rsidRPr="00907A4A">
        <w:rPr>
          <w:rFonts w:ascii="Times New Roman" w:eastAsia="맑은 고딕" w:hAnsi="Times New Roman"/>
          <w:sz w:val="22"/>
          <w:szCs w:val="22"/>
          <w:lang w:val="en-US" w:eastAsia="ko-KR"/>
        </w:rPr>
        <w:t xml:space="preserve"> the </w:t>
      </w:r>
      <w:proofErr w:type="spellStart"/>
      <w:r w:rsidRPr="00907A4A">
        <w:rPr>
          <w:rFonts w:ascii="Times New Roman" w:eastAsia="맑은 고딕" w:hAnsi="Times New Roman"/>
          <w:sz w:val="22"/>
          <w:szCs w:val="22"/>
          <w:lang w:val="en-US" w:eastAsia="ko-KR"/>
        </w:rPr>
        <w:t>eLCID</w:t>
      </w:r>
      <w:proofErr w:type="spellEnd"/>
      <w:r w:rsidRPr="00907A4A">
        <w:rPr>
          <w:rFonts w:ascii="Times New Roman" w:eastAsia="맑은 고딕" w:hAnsi="Times New Roman"/>
          <w:sz w:val="22"/>
          <w:szCs w:val="22"/>
          <w:lang w:val="en-US" w:eastAsia="ko-KR"/>
        </w:rPr>
        <w:t xml:space="preserve"> field</w:t>
      </w:r>
      <w:r w:rsidR="008C4E7D">
        <w:rPr>
          <w:rFonts w:ascii="Times New Roman" w:eastAsia="맑은 고딕" w:hAnsi="Times New Roman"/>
          <w:sz w:val="22"/>
          <w:szCs w:val="22"/>
          <w:lang w:val="en-US" w:eastAsia="ko-KR"/>
        </w:rPr>
        <w:t>.</w:t>
      </w:r>
      <w:r w:rsidRPr="00907A4A">
        <w:t xml:space="preserve"> </w:t>
      </w:r>
      <w:r w:rsidR="008C4E7D" w:rsidRPr="008C4E7D">
        <w:rPr>
          <w:rFonts w:ascii="Times New Roman" w:eastAsia="맑은 고딕" w:hAnsi="Times New Roman"/>
          <w:sz w:val="22"/>
          <w:szCs w:val="22"/>
          <w:lang w:val="en-US" w:eastAsia="ko-KR"/>
        </w:rPr>
        <w:t>T</w:t>
      </w:r>
      <w:r w:rsidRPr="00907A4A">
        <w:rPr>
          <w:rFonts w:ascii="Times New Roman" w:eastAsia="맑은 고딕" w:hAnsi="Times New Roman"/>
          <w:sz w:val="22"/>
          <w:szCs w:val="22"/>
          <w:lang w:val="en-US" w:eastAsia="ko-KR"/>
        </w:rPr>
        <w:t>his additional octet follows the octet containing LCID field</w:t>
      </w:r>
      <w:r>
        <w:rPr>
          <w:rFonts w:ascii="Times New Roman" w:eastAsia="맑은 고딕" w:hAnsi="Times New Roman"/>
          <w:sz w:val="22"/>
          <w:szCs w:val="22"/>
          <w:lang w:val="en-US" w:eastAsia="ko-KR"/>
        </w:rPr>
        <w:t xml:space="preserve">. </w:t>
      </w:r>
      <w:r w:rsidRPr="00907A4A">
        <w:rPr>
          <w:rFonts w:ascii="Times New Roman" w:eastAsia="맑은 고딕" w:hAnsi="Times New Roman"/>
          <w:sz w:val="22"/>
          <w:szCs w:val="22"/>
          <w:lang w:val="en-US" w:eastAsia="ko-KR"/>
        </w:rPr>
        <w:t xml:space="preserve">The example of the MAC </w:t>
      </w:r>
      <w:proofErr w:type="spellStart"/>
      <w:r w:rsidRPr="00907A4A">
        <w:rPr>
          <w:rFonts w:ascii="Times New Roman" w:eastAsia="맑은 고딕" w:hAnsi="Times New Roman"/>
          <w:sz w:val="22"/>
          <w:szCs w:val="22"/>
          <w:lang w:val="en-US" w:eastAsia="ko-KR"/>
        </w:rPr>
        <w:t>subheader</w:t>
      </w:r>
      <w:proofErr w:type="spellEnd"/>
      <w:r w:rsidRPr="00907A4A">
        <w:rPr>
          <w:rFonts w:ascii="Times New Roman" w:eastAsia="맑은 고딕" w:hAnsi="Times New Roman"/>
          <w:sz w:val="22"/>
          <w:szCs w:val="22"/>
          <w:lang w:val="en-US" w:eastAsia="ko-KR"/>
        </w:rPr>
        <w:t xml:space="preserve"> format is as follows</w:t>
      </w:r>
    </w:p>
    <w:p w14:paraId="10E6067D" w14:textId="343C31C8" w:rsidR="00F35501" w:rsidRPr="000B541D" w:rsidRDefault="007749E1" w:rsidP="00907A4A">
      <w:pPr>
        <w:pStyle w:val="af8"/>
        <w:ind w:leftChars="0" w:left="1200"/>
        <w:jc w:val="center"/>
        <w:rPr>
          <w:lang w:eastAsia="ko-KR"/>
        </w:rPr>
      </w:pPr>
      <w:r w:rsidRPr="000B541D">
        <w:object w:dxaOrig="5712" w:dyaOrig="2221" w14:anchorId="12A9A32F">
          <v:shape id="_x0000_i1026" type="#_x0000_t75" style="width:285.45pt;height:111pt" o:ole="">
            <v:imagedata r:id="rId16" o:title=""/>
          </v:shape>
          <o:OLEObject Type="Embed" ProgID="Visio.Drawing.15" ShapeID="_x0000_i1026" DrawAspect="Content" ObjectID="_1631700719" r:id="rId17"/>
        </w:object>
      </w:r>
    </w:p>
    <w:p w14:paraId="2EABB87C" w14:textId="77777777" w:rsidR="00F35501" w:rsidRDefault="00F35501" w:rsidP="00D04352">
      <w:pPr>
        <w:jc w:val="left"/>
        <w:rPr>
          <w:rFonts w:ascii="Times New Roman" w:eastAsia="맑은 고딕" w:hAnsi="Times New Roman"/>
          <w:sz w:val="22"/>
          <w:szCs w:val="22"/>
          <w:lang w:eastAsia="ko-KR"/>
        </w:rPr>
      </w:pPr>
    </w:p>
    <w:p w14:paraId="12334E1D" w14:textId="082E4EF0" w:rsidR="00CE3AF4" w:rsidRDefault="005B3F98" w:rsidP="00D04352">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For Option 1</w:t>
      </w:r>
      <w:r w:rsidR="00B01940">
        <w:rPr>
          <w:rFonts w:ascii="Times New Roman" w:eastAsia="맑은 고딕" w:hAnsi="Times New Roman"/>
          <w:sz w:val="22"/>
          <w:szCs w:val="22"/>
          <w:lang w:eastAsia="ko-KR"/>
        </w:rPr>
        <w:t>,</w:t>
      </w:r>
      <w:r w:rsidR="004D4540">
        <w:rPr>
          <w:rFonts w:ascii="Times New Roman" w:eastAsia="맑은 고딕" w:hAnsi="Times New Roman"/>
          <w:sz w:val="22"/>
          <w:szCs w:val="22"/>
          <w:lang w:eastAsia="ko-KR"/>
        </w:rPr>
        <w:t xml:space="preserve"> </w:t>
      </w:r>
      <w:r w:rsidR="00CE3AF4">
        <w:rPr>
          <w:rFonts w:ascii="Times New Roman" w:eastAsia="맑은 고딕" w:hAnsi="Times New Roman"/>
          <w:sz w:val="22"/>
          <w:szCs w:val="22"/>
          <w:lang w:val="en-US" w:eastAsia="ko-KR"/>
        </w:rPr>
        <w:t>if a new MAC functionality, which is not associated with duplication, is considered</w:t>
      </w:r>
      <w:r w:rsidR="004D4540">
        <w:rPr>
          <w:rFonts w:ascii="Times New Roman" w:eastAsia="맑은 고딕" w:hAnsi="Times New Roman"/>
          <w:sz w:val="22"/>
          <w:szCs w:val="22"/>
          <w:lang w:val="en-US" w:eastAsia="ko-KR"/>
        </w:rPr>
        <w:t xml:space="preserve"> in the future</w:t>
      </w:r>
      <w:r w:rsidR="00CE3AF4">
        <w:rPr>
          <w:rFonts w:ascii="Times New Roman" w:eastAsia="맑은 고딕" w:hAnsi="Times New Roman"/>
          <w:sz w:val="22"/>
          <w:szCs w:val="22"/>
          <w:lang w:val="en-US" w:eastAsia="ko-KR"/>
        </w:rPr>
        <w:t xml:space="preserve">, </w:t>
      </w:r>
      <w:r w:rsidR="005D491F">
        <w:rPr>
          <w:rFonts w:ascii="Times New Roman" w:eastAsia="맑은 고딕" w:hAnsi="Times New Roman"/>
          <w:sz w:val="22"/>
          <w:szCs w:val="22"/>
          <w:lang w:val="en-US" w:eastAsia="ko-KR"/>
        </w:rPr>
        <w:t xml:space="preserve">the indication for </w:t>
      </w:r>
      <w:r w:rsidR="005D491F">
        <w:rPr>
          <w:rFonts w:ascii="Times New Roman" w:eastAsia="맑은 고딕" w:hAnsi="Times New Roman"/>
          <w:sz w:val="22"/>
          <w:szCs w:val="22"/>
          <w:lang w:eastAsia="ko-KR"/>
        </w:rPr>
        <w:t>the extension of the LCID field</w:t>
      </w:r>
      <w:r w:rsidR="005D491F">
        <w:rPr>
          <w:rFonts w:ascii="Times New Roman" w:eastAsia="맑은 고딕" w:hAnsi="Times New Roman"/>
          <w:sz w:val="22"/>
          <w:szCs w:val="22"/>
          <w:lang w:val="en-US" w:eastAsia="ko-KR"/>
        </w:rPr>
        <w:t xml:space="preserve"> should be </w:t>
      </w:r>
      <w:r w:rsidR="00CE3AF4">
        <w:rPr>
          <w:rFonts w:ascii="Times New Roman" w:eastAsia="맑은 고딕" w:hAnsi="Times New Roman"/>
          <w:sz w:val="22"/>
          <w:szCs w:val="22"/>
          <w:lang w:val="en-US" w:eastAsia="ko-KR"/>
        </w:rPr>
        <w:t xml:space="preserve">mandatorily used. </w:t>
      </w:r>
      <w:r w:rsidR="00CB481B">
        <w:rPr>
          <w:rFonts w:ascii="Times New Roman" w:eastAsia="맑은 고딕" w:hAnsi="Times New Roman"/>
          <w:sz w:val="22"/>
          <w:szCs w:val="22"/>
          <w:lang w:val="en-US" w:eastAsia="ko-KR"/>
        </w:rPr>
        <w:t xml:space="preserve">Consequently, it may lead to one byte overhead for </w:t>
      </w:r>
      <w:r w:rsidR="00CB481B">
        <w:rPr>
          <w:rFonts w:ascii="Times New Roman" w:eastAsia="맑은 고딕" w:hAnsi="Times New Roman"/>
          <w:sz w:val="22"/>
          <w:lang w:eastAsia="ko-KR"/>
        </w:rPr>
        <w:t xml:space="preserve">the future extension </w:t>
      </w:r>
      <w:r w:rsidR="00CB481B">
        <w:rPr>
          <w:rFonts w:ascii="Times New Roman" w:eastAsia="맑은 고딕" w:hAnsi="Times New Roman"/>
          <w:sz w:val="22"/>
          <w:szCs w:val="22"/>
          <w:lang w:val="en-US" w:eastAsia="ko-KR"/>
        </w:rPr>
        <w:t>of MAC functionality.</w:t>
      </w:r>
      <w:r w:rsidR="00FD512D">
        <w:rPr>
          <w:rFonts w:ascii="Times New Roman" w:eastAsia="맑은 고딕" w:hAnsi="Times New Roman"/>
          <w:sz w:val="22"/>
          <w:szCs w:val="22"/>
          <w:lang w:val="en-US" w:eastAsia="ko-KR"/>
        </w:rPr>
        <w:t xml:space="preserve"> </w:t>
      </w:r>
    </w:p>
    <w:p w14:paraId="4C8C64E7" w14:textId="5B88D1D2" w:rsidR="00907A4A" w:rsidRDefault="005D491F" w:rsidP="00D04352">
      <w:pPr>
        <w:jc w:val="left"/>
        <w:rPr>
          <w:rFonts w:ascii="Times New Roman" w:eastAsia="맑은 고딕" w:hAnsi="Times New Roman"/>
          <w:sz w:val="22"/>
          <w:lang w:eastAsia="ko-KR"/>
        </w:rPr>
      </w:pPr>
      <w:r>
        <w:rPr>
          <w:rFonts w:ascii="Times New Roman" w:eastAsia="맑은 고딕" w:hAnsi="Times New Roman"/>
          <w:sz w:val="22"/>
          <w:lang w:eastAsia="ko-KR"/>
        </w:rPr>
        <w:t>F</w:t>
      </w:r>
      <w:r w:rsidR="00CE3AF4">
        <w:rPr>
          <w:rFonts w:ascii="Times New Roman" w:eastAsia="맑은 고딕" w:hAnsi="Times New Roman"/>
          <w:sz w:val="22"/>
          <w:lang w:eastAsia="ko-KR"/>
        </w:rPr>
        <w:t xml:space="preserve">or Option 2, </w:t>
      </w:r>
      <w:r w:rsidR="00D87BCF">
        <w:rPr>
          <w:rFonts w:ascii="Times New Roman" w:eastAsia="맑은 고딕" w:hAnsi="Times New Roman"/>
          <w:sz w:val="22"/>
          <w:lang w:eastAsia="ko-KR"/>
        </w:rPr>
        <w:t xml:space="preserve">we do not see any issue on </w:t>
      </w:r>
      <w:r w:rsidR="00CE3AF4">
        <w:rPr>
          <w:rFonts w:ascii="Times New Roman" w:eastAsia="맑은 고딕" w:hAnsi="Times New Roman"/>
          <w:sz w:val="22"/>
          <w:lang w:eastAsia="ko-KR"/>
        </w:rPr>
        <w:t xml:space="preserve">the </w:t>
      </w:r>
      <w:r w:rsidR="00D87BCF">
        <w:rPr>
          <w:rFonts w:ascii="Times New Roman" w:eastAsia="맑은 고딕" w:hAnsi="Times New Roman"/>
          <w:sz w:val="22"/>
          <w:lang w:eastAsia="ko-KR"/>
        </w:rPr>
        <w:t xml:space="preserve">future extension </w:t>
      </w:r>
      <w:r w:rsidR="005B3F98">
        <w:rPr>
          <w:rFonts w:ascii="Times New Roman" w:eastAsia="맑은 고딕" w:hAnsi="Times New Roman"/>
          <w:sz w:val="22"/>
          <w:szCs w:val="22"/>
          <w:lang w:val="en-US" w:eastAsia="ko-KR"/>
        </w:rPr>
        <w:t xml:space="preserve">of MAC functionality </w:t>
      </w:r>
      <w:r w:rsidR="00D87BCF">
        <w:rPr>
          <w:rFonts w:ascii="Times New Roman" w:eastAsia="맑은 고딕" w:hAnsi="Times New Roman"/>
          <w:sz w:val="22"/>
          <w:lang w:eastAsia="ko-KR"/>
        </w:rPr>
        <w:t xml:space="preserve">since the R bit is still present </w:t>
      </w:r>
      <w:r w:rsidR="00EC6DDC">
        <w:rPr>
          <w:rFonts w:ascii="Times New Roman" w:eastAsia="맑은 고딕" w:hAnsi="Times New Roman"/>
          <w:sz w:val="22"/>
          <w:lang w:eastAsia="ko-KR"/>
        </w:rPr>
        <w:t xml:space="preserve">as in </w:t>
      </w:r>
      <w:r w:rsidR="005B3F98">
        <w:rPr>
          <w:rFonts w:ascii="Times New Roman" w:eastAsia="맑은 고딕" w:hAnsi="Times New Roman"/>
          <w:sz w:val="22"/>
          <w:lang w:eastAsia="ko-KR"/>
        </w:rPr>
        <w:t xml:space="preserve">the </w:t>
      </w:r>
      <w:r w:rsidR="00D87BCF">
        <w:rPr>
          <w:rFonts w:ascii="Times New Roman" w:eastAsia="맑은 고딕" w:hAnsi="Times New Roman"/>
          <w:sz w:val="22"/>
          <w:lang w:eastAsia="ko-KR"/>
        </w:rPr>
        <w:t>legacy format.</w:t>
      </w:r>
      <w:r w:rsidR="00D87BCF">
        <w:rPr>
          <w:rFonts w:ascii="Times New Roman" w:eastAsia="맑은 고딕" w:hAnsi="Times New Roman" w:hint="eastAsia"/>
          <w:sz w:val="22"/>
          <w:lang w:eastAsia="ko-KR"/>
        </w:rPr>
        <w:t xml:space="preserve"> </w:t>
      </w:r>
      <w:r w:rsidR="00CE3AF4">
        <w:rPr>
          <w:rFonts w:ascii="Times New Roman" w:eastAsia="맑은 고딕" w:hAnsi="Times New Roman"/>
          <w:sz w:val="22"/>
          <w:lang w:eastAsia="ko-KR"/>
        </w:rPr>
        <w:t xml:space="preserve">In addition, </w:t>
      </w:r>
      <w:r>
        <w:rPr>
          <w:rFonts w:ascii="Times New Roman" w:eastAsia="맑은 고딕" w:hAnsi="Times New Roman"/>
          <w:sz w:val="22"/>
          <w:lang w:eastAsia="ko-KR"/>
        </w:rPr>
        <w:t xml:space="preserve">since </w:t>
      </w:r>
      <w:r w:rsidR="00CE3AF4">
        <w:rPr>
          <w:rFonts w:ascii="Times New Roman" w:eastAsia="맑은 고딕" w:hAnsi="Times New Roman"/>
          <w:sz w:val="22"/>
          <w:lang w:eastAsia="ko-KR"/>
        </w:rPr>
        <w:t>Option 2 has already been defined in LTE</w:t>
      </w:r>
      <w:r>
        <w:rPr>
          <w:rFonts w:ascii="Times New Roman" w:eastAsia="맑은 고딕" w:hAnsi="Times New Roman"/>
          <w:sz w:val="22"/>
          <w:lang w:eastAsia="ko-KR"/>
        </w:rPr>
        <w:t xml:space="preserve">, it </w:t>
      </w:r>
      <w:r w:rsidRPr="005D491F">
        <w:rPr>
          <w:rFonts w:ascii="Times New Roman" w:eastAsia="맑은 고딕" w:hAnsi="Times New Roman"/>
          <w:sz w:val="22"/>
          <w:lang w:eastAsia="ko-KR"/>
        </w:rPr>
        <w:t>can be applied with a little effort.</w:t>
      </w:r>
      <w:r w:rsidR="00CB481B">
        <w:rPr>
          <w:rFonts w:ascii="Times New Roman" w:eastAsia="맑은 고딕" w:hAnsi="Times New Roman"/>
          <w:sz w:val="22"/>
          <w:lang w:eastAsia="ko-KR"/>
        </w:rPr>
        <w:t xml:space="preserve"> </w:t>
      </w:r>
    </w:p>
    <w:p w14:paraId="295F9052" w14:textId="5A25EA1E" w:rsidR="00832D15" w:rsidRDefault="00832D15" w:rsidP="00D04352">
      <w:pPr>
        <w:jc w:val="left"/>
        <w:rPr>
          <w:rFonts w:ascii="Times New Roman" w:eastAsia="맑은 고딕" w:hAnsi="Times New Roman"/>
          <w:sz w:val="22"/>
          <w:lang w:eastAsia="ko-KR"/>
        </w:rPr>
      </w:pPr>
      <w:r>
        <w:rPr>
          <w:rFonts w:ascii="Times New Roman" w:eastAsia="맑은 고딕" w:hAnsi="Times New Roman"/>
          <w:sz w:val="22"/>
          <w:lang w:eastAsia="ko-KR"/>
        </w:rPr>
        <w:t xml:space="preserve">Based on the above discussion, </w:t>
      </w:r>
      <w:r w:rsidR="00E377EB">
        <w:rPr>
          <w:rFonts w:ascii="Times New Roman" w:eastAsia="맑은 고딕" w:hAnsi="Times New Roman"/>
          <w:sz w:val="22"/>
          <w:lang w:eastAsia="ko-KR"/>
        </w:rPr>
        <w:t xml:space="preserve">considering the </w:t>
      </w:r>
      <w:r>
        <w:rPr>
          <w:rFonts w:ascii="Times New Roman" w:eastAsia="맑은 고딕" w:hAnsi="Times New Roman"/>
          <w:sz w:val="22"/>
          <w:lang w:eastAsia="ko-KR"/>
        </w:rPr>
        <w:t>future extension of MAC functionality, we prefer Option 2.</w:t>
      </w:r>
    </w:p>
    <w:p w14:paraId="232FF694" w14:textId="0E54E103" w:rsidR="00850499" w:rsidRDefault="00850499" w:rsidP="0085049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ED6DD8">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003A0DEA">
        <w:rPr>
          <w:rFonts w:ascii="Times New Roman" w:eastAsia="맑은 고딕" w:hAnsi="Times New Roman"/>
          <w:b/>
          <w:sz w:val="22"/>
          <w:szCs w:val="22"/>
          <w:lang w:eastAsia="ko-KR"/>
        </w:rPr>
        <w:t xml:space="preserve">the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14:paraId="56BA3963" w14:textId="77777777" w:rsidR="00ED6DD8" w:rsidRDefault="00ED6DD8" w:rsidP="00850499">
      <w:pPr>
        <w:jc w:val="left"/>
        <w:rPr>
          <w:rFonts w:ascii="Times New Roman" w:eastAsia="맑은 고딕" w:hAnsi="Times New Roman"/>
          <w:b/>
          <w:sz w:val="22"/>
          <w:szCs w:val="22"/>
          <w:lang w:eastAsia="ko-KR"/>
        </w:rPr>
      </w:pPr>
    </w:p>
    <w:p w14:paraId="63484F82" w14:textId="18C31F18" w:rsidR="007749E1" w:rsidRPr="007749E1" w:rsidRDefault="00EB7548" w:rsidP="0085049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If the proposal 1 is agreeable, t</w:t>
      </w:r>
      <w:r w:rsidR="007749E1" w:rsidRPr="007749E1">
        <w:rPr>
          <w:rFonts w:ascii="Times New Roman" w:eastAsia="맑은 고딕" w:hAnsi="Times New Roman" w:hint="eastAsia"/>
          <w:sz w:val="22"/>
          <w:szCs w:val="22"/>
          <w:lang w:eastAsia="ko-KR"/>
        </w:rPr>
        <w:t xml:space="preserve">he </w:t>
      </w:r>
      <w:r w:rsidR="007749E1" w:rsidRPr="007749E1">
        <w:rPr>
          <w:rFonts w:ascii="Times New Roman" w:eastAsia="맑은 고딕" w:hAnsi="Times New Roman"/>
          <w:sz w:val="22"/>
          <w:szCs w:val="22"/>
          <w:lang w:eastAsia="ko-KR"/>
        </w:rPr>
        <w:t xml:space="preserve">next </w:t>
      </w:r>
      <w:r>
        <w:rPr>
          <w:rFonts w:ascii="Times New Roman" w:eastAsia="맑은 고딕" w:hAnsi="Times New Roman"/>
          <w:sz w:val="22"/>
          <w:szCs w:val="22"/>
          <w:lang w:eastAsia="ko-KR"/>
        </w:rPr>
        <w:t xml:space="preserve">step </w:t>
      </w:r>
      <w:r w:rsidR="007749E1" w:rsidRPr="007749E1">
        <w:rPr>
          <w:rFonts w:ascii="Times New Roman" w:eastAsia="맑은 고딕" w:hAnsi="Times New Roman"/>
          <w:sz w:val="22"/>
          <w:szCs w:val="22"/>
          <w:lang w:eastAsia="ko-KR"/>
        </w:rPr>
        <w:t xml:space="preserve">is that how </w:t>
      </w:r>
      <w:r w:rsidR="007749E1" w:rsidRPr="007749E1">
        <w:rPr>
          <w:rFonts w:ascii="Times New Roman" w:eastAsia="맑은 고딕" w:hAnsi="Times New Roman" w:hint="eastAsia"/>
          <w:sz w:val="22"/>
          <w:szCs w:val="22"/>
          <w:lang w:eastAsia="ko-KR"/>
        </w:rPr>
        <w:t xml:space="preserve">many </w:t>
      </w:r>
      <w:r w:rsidR="007749E1" w:rsidRPr="007749E1">
        <w:rPr>
          <w:rFonts w:ascii="Times New Roman" w:eastAsia="맑은 고딕" w:hAnsi="Times New Roman"/>
          <w:sz w:val="22"/>
          <w:szCs w:val="22"/>
          <w:lang w:eastAsia="ko-KR"/>
        </w:rPr>
        <w:t>bits should be added for extended LCID</w:t>
      </w:r>
      <w:r w:rsidR="00217E8C">
        <w:rPr>
          <w:rFonts w:ascii="Times New Roman" w:eastAsia="맑은 고딕" w:hAnsi="Times New Roman"/>
          <w:sz w:val="22"/>
          <w:szCs w:val="22"/>
          <w:lang w:eastAsia="ko-KR"/>
        </w:rPr>
        <w:t xml:space="preserve"> </w:t>
      </w:r>
      <w:r w:rsidR="00217E8C" w:rsidRPr="00907A4A">
        <w:rPr>
          <w:rFonts w:ascii="Times New Roman" w:eastAsia="맑은 고딕" w:hAnsi="Times New Roman"/>
          <w:sz w:val="22"/>
          <w:szCs w:val="22"/>
          <w:lang w:val="en-US" w:eastAsia="ko-KR"/>
        </w:rPr>
        <w:t>field</w:t>
      </w:r>
      <w:r w:rsidR="00217E8C">
        <w:rPr>
          <w:rFonts w:ascii="Times New Roman" w:eastAsia="맑은 고딕" w:hAnsi="Times New Roman"/>
          <w:sz w:val="22"/>
          <w:szCs w:val="22"/>
          <w:lang w:eastAsia="ko-KR"/>
        </w:rPr>
        <w:t>.</w:t>
      </w:r>
      <w:r w:rsidR="00217E8C">
        <w:rPr>
          <w:rFonts w:ascii="Times New Roman" w:eastAsia="맑은 고딕" w:hAnsi="Times New Roman"/>
          <w:sz w:val="22"/>
          <w:szCs w:val="22"/>
          <w:lang w:val="en-US" w:eastAsia="ko-KR"/>
        </w:rPr>
        <w:t xml:space="preserve"> </w:t>
      </w:r>
      <w:r w:rsidR="007749E1">
        <w:rPr>
          <w:rFonts w:ascii="Times New Roman" w:eastAsia="맑은 고딕" w:hAnsi="Times New Roman"/>
          <w:sz w:val="22"/>
          <w:szCs w:val="22"/>
          <w:lang w:val="en-US" w:eastAsia="ko-KR"/>
        </w:rPr>
        <w:t xml:space="preserve">Actually, we don’t expect the required total number of </w:t>
      </w:r>
      <w:r w:rsidR="007749E1">
        <w:rPr>
          <w:rFonts w:ascii="Times New Roman" w:eastAsia="맑은 고딕" w:hAnsi="Times New Roman" w:hint="eastAsia"/>
          <w:sz w:val="22"/>
          <w:szCs w:val="22"/>
          <w:lang w:val="en-US" w:eastAsia="ko-KR"/>
        </w:rPr>
        <w:t xml:space="preserve">LCID </w:t>
      </w:r>
      <w:r w:rsidR="007749E1" w:rsidRPr="00907A4A">
        <w:rPr>
          <w:rFonts w:ascii="Times New Roman" w:eastAsia="맑은 고딕" w:hAnsi="Times New Roman"/>
          <w:sz w:val="22"/>
          <w:szCs w:val="22"/>
          <w:lang w:val="en-US" w:eastAsia="ko-KR"/>
        </w:rPr>
        <w:t>field</w:t>
      </w:r>
      <w:r w:rsidR="007749E1">
        <w:rPr>
          <w:rFonts w:ascii="Times New Roman" w:eastAsia="맑은 고딕" w:hAnsi="Times New Roman"/>
          <w:sz w:val="22"/>
          <w:szCs w:val="22"/>
          <w:lang w:val="en-US" w:eastAsia="ko-KR"/>
        </w:rPr>
        <w:t xml:space="preserve"> for IAB because the required total number of </w:t>
      </w:r>
      <w:r w:rsidR="007749E1">
        <w:rPr>
          <w:rFonts w:ascii="Times New Roman" w:eastAsia="맑은 고딕" w:hAnsi="Times New Roman" w:hint="eastAsia"/>
          <w:sz w:val="22"/>
          <w:szCs w:val="22"/>
          <w:lang w:val="en-US" w:eastAsia="ko-KR"/>
        </w:rPr>
        <w:t xml:space="preserve">LCID </w:t>
      </w:r>
      <w:r w:rsidR="007749E1" w:rsidRPr="00907A4A">
        <w:rPr>
          <w:rFonts w:ascii="Times New Roman" w:eastAsia="맑은 고딕" w:hAnsi="Times New Roman"/>
          <w:sz w:val="22"/>
          <w:szCs w:val="22"/>
          <w:lang w:val="en-US" w:eastAsia="ko-KR"/>
        </w:rPr>
        <w:t>field</w:t>
      </w:r>
      <w:r w:rsidR="007749E1">
        <w:rPr>
          <w:rFonts w:ascii="Times New Roman" w:eastAsia="맑은 고딕" w:hAnsi="Times New Roman"/>
          <w:sz w:val="22"/>
          <w:szCs w:val="22"/>
          <w:lang w:val="en-US" w:eastAsia="ko-KR"/>
        </w:rPr>
        <w:t xml:space="preserve"> for IAB is up to </w:t>
      </w:r>
      <w:r w:rsidR="00217E8C" w:rsidRPr="00217E8C">
        <w:rPr>
          <w:rFonts w:ascii="Times New Roman" w:eastAsia="맑은 고딕" w:hAnsi="Times New Roman"/>
          <w:sz w:val="22"/>
          <w:szCs w:val="22"/>
          <w:lang w:val="en-US" w:eastAsia="ko-KR"/>
        </w:rPr>
        <w:t>deployment scenario</w:t>
      </w:r>
      <w:r w:rsidR="007749E1">
        <w:rPr>
          <w:rFonts w:ascii="Times New Roman" w:eastAsia="맑은 고딕" w:hAnsi="Times New Roman"/>
          <w:sz w:val="22"/>
          <w:szCs w:val="22"/>
          <w:lang w:val="en-US" w:eastAsia="ko-KR"/>
        </w:rPr>
        <w:t>. However, considering the MAC overhead, 1 or 2 bytes can be considered for extension of the LCID as follows.</w:t>
      </w:r>
    </w:p>
    <w:p w14:paraId="1DE62B11" w14:textId="352979CC" w:rsidR="00ED6DD8" w:rsidRDefault="00ED6DD8" w:rsidP="00ED6DD8">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p>
    <w:p w14:paraId="78633494" w14:textId="77777777" w:rsidR="00ED6DD8" w:rsidRPr="00ED6DD8" w:rsidRDefault="00ED6DD8" w:rsidP="00ED6DD8">
      <w:pPr>
        <w:jc w:val="left"/>
        <w:rPr>
          <w:rFonts w:ascii="Times New Roman" w:eastAsia="맑은 고딕" w:hAnsi="Times New Roman"/>
          <w:sz w:val="22"/>
          <w:szCs w:val="22"/>
          <w:lang w:eastAsia="ko-KR"/>
        </w:rPr>
      </w:pPr>
    </w:p>
    <w:p w14:paraId="10E50383" w14:textId="01F756C6" w:rsidR="00ED6DD8" w:rsidRDefault="007749E1" w:rsidP="00ED6DD8">
      <w:pPr>
        <w:jc w:val="center"/>
      </w:pPr>
      <w:r>
        <w:object w:dxaOrig="9780" w:dyaOrig="1716" w14:anchorId="2DECE893">
          <v:shape id="_x0000_i1027" type="#_x0000_t75" style="width:474.45pt;height:83.15pt" o:ole="">
            <v:imagedata r:id="rId18" o:title=""/>
          </v:shape>
          <o:OLEObject Type="Embed" ProgID="Visio.Drawing.15" ShapeID="_x0000_i1027" DrawAspect="Content" ObjectID="_1631700720" r:id="rId19"/>
        </w:object>
      </w:r>
    </w:p>
    <w:p w14:paraId="3434E827" w14:textId="77777777" w:rsidR="00ED6DD8" w:rsidRDefault="00ED6DD8" w:rsidP="00ED6DD8">
      <w:pPr>
        <w:jc w:val="left"/>
        <w:rPr>
          <w:rFonts w:ascii="Times New Roman" w:eastAsia="맑은 고딕" w:hAnsi="Times New Roman"/>
          <w:sz w:val="22"/>
          <w:szCs w:val="22"/>
          <w:lang w:val="en-US" w:eastAsia="ko-KR"/>
        </w:rPr>
      </w:pPr>
    </w:p>
    <w:p w14:paraId="3488A8D5" w14:textId="51409676" w:rsidR="00CF1B08" w:rsidRPr="00B236F8" w:rsidRDefault="00CF1B08" w:rsidP="00CF1B08">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Conclusion</w:t>
      </w:r>
    </w:p>
    <w:p w14:paraId="14259886" w14:textId="41AD436C" w:rsidR="004168CA" w:rsidRDefault="00ED6DD8" w:rsidP="004168CA">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how to extend LCID and propose the solution, </w:t>
      </w:r>
      <w:r w:rsidR="004168CA">
        <w:rPr>
          <w:rFonts w:ascii="Times New Roman" w:eastAsia="맑은 고딕" w:hAnsi="Times New Roman"/>
          <w:sz w:val="22"/>
          <w:lang w:eastAsia="ko-KR"/>
        </w:rPr>
        <w:t>and the following observations and proposal are made:</w:t>
      </w:r>
    </w:p>
    <w:p w14:paraId="7B98ECF4" w14:textId="77777777" w:rsidR="00305BF8" w:rsidRPr="00ED6DD8" w:rsidRDefault="00305BF8" w:rsidP="00305BF8">
      <w:pPr>
        <w:jc w:val="left"/>
        <w:rPr>
          <w:rFonts w:ascii="Times New Roman" w:eastAsia="맑은 고딕" w:hAnsi="Times New Roman"/>
          <w:b/>
          <w:sz w:val="22"/>
          <w:lang w:eastAsia="ko-KR"/>
        </w:rPr>
      </w:pPr>
      <w:r w:rsidRPr="00ED6DD8">
        <w:rPr>
          <w:rFonts w:ascii="Times New Roman" w:eastAsia="맑은 고딕" w:hAnsi="Times New Roman" w:hint="eastAsia"/>
          <w:b/>
          <w:sz w:val="22"/>
          <w:lang w:eastAsia="ko-KR"/>
        </w:rPr>
        <w:t xml:space="preserve">Observation 1. </w:t>
      </w:r>
      <w:r w:rsidRPr="00ED6DD8">
        <w:rPr>
          <w:rFonts w:ascii="Times New Roman" w:eastAsia="맑은 고딕" w:hAnsi="Times New Roman"/>
          <w:b/>
          <w:sz w:val="22"/>
          <w:lang w:eastAsia="ko-KR"/>
        </w:rPr>
        <w:t>T</w:t>
      </w:r>
      <w:r w:rsidRPr="00ED6DD8">
        <w:rPr>
          <w:rFonts w:ascii="Times New Roman" w:eastAsia="맑은 고딕" w:hAnsi="Times New Roman" w:hint="eastAsia"/>
          <w:b/>
          <w:sz w:val="22"/>
          <w:lang w:eastAsia="ko-KR"/>
        </w:rPr>
        <w:t xml:space="preserve">he </w:t>
      </w:r>
      <w:r w:rsidRPr="00ED6DD8">
        <w:rPr>
          <w:rFonts w:ascii="Times New Roman" w:eastAsia="맑은 고딕" w:hAnsi="Times New Roman"/>
          <w:b/>
          <w:sz w:val="22"/>
          <w:lang w:eastAsia="ko-KR"/>
        </w:rPr>
        <w:t xml:space="preserve">extension of the LCID is inevitable </w:t>
      </w:r>
      <w:r>
        <w:rPr>
          <w:rFonts w:ascii="Times New Roman" w:eastAsia="맑은 고딕" w:hAnsi="Times New Roman"/>
          <w:b/>
          <w:sz w:val="22"/>
          <w:lang w:eastAsia="ko-KR"/>
        </w:rPr>
        <w:t xml:space="preserve">for </w:t>
      </w:r>
      <w:r w:rsidRPr="00ED6DD8">
        <w:rPr>
          <w:rFonts w:ascii="Times New Roman" w:eastAsia="맑은 고딕" w:hAnsi="Times New Roman"/>
          <w:b/>
          <w:sz w:val="22"/>
          <w:lang w:eastAsia="ko-KR"/>
        </w:rPr>
        <w:t>IIOT.</w:t>
      </w:r>
    </w:p>
    <w:p w14:paraId="34C75456" w14:textId="77777777" w:rsidR="00305BF8" w:rsidRPr="001929EA" w:rsidRDefault="00305BF8" w:rsidP="00305BF8">
      <w:pPr>
        <w:jc w:val="left"/>
        <w:rPr>
          <w:rFonts w:ascii="Times New Roman" w:eastAsia="맑은 고딕" w:hAnsi="Times New Roman"/>
          <w:b/>
          <w:sz w:val="22"/>
          <w:lang w:eastAsia="ko-KR"/>
        </w:rPr>
      </w:pPr>
      <w:r w:rsidRPr="001929EA">
        <w:rPr>
          <w:rFonts w:ascii="Times New Roman" w:eastAsia="맑은 고딕" w:hAnsi="Times New Roman"/>
          <w:b/>
          <w:sz w:val="22"/>
          <w:szCs w:val="22"/>
          <w:lang w:val="en-US" w:eastAsia="ko-KR"/>
        </w:rPr>
        <w:t xml:space="preserve">Observation 2. </w:t>
      </w:r>
      <w:r>
        <w:rPr>
          <w:rFonts w:ascii="Times New Roman" w:eastAsia="맑은 고딕" w:hAnsi="Times New Roman"/>
          <w:b/>
          <w:sz w:val="22"/>
          <w:szCs w:val="22"/>
          <w:lang w:val="en-US" w:eastAsia="ko-KR"/>
        </w:rPr>
        <w:t xml:space="preserve">In IAB, RAN2 decided to extend LCID </w:t>
      </w:r>
      <w:r w:rsidRPr="00217E8C">
        <w:rPr>
          <w:rFonts w:ascii="Times New Roman" w:eastAsia="맑은 고딕" w:hAnsi="Times New Roman"/>
          <w:b/>
          <w:sz w:val="22"/>
          <w:szCs w:val="22"/>
          <w:lang w:val="en-US" w:eastAsia="ko-KR"/>
        </w:rPr>
        <w:t>but it is still FFS how many LCIDs are needed.</w:t>
      </w:r>
    </w:p>
    <w:p w14:paraId="3E44C323" w14:textId="77777777" w:rsidR="001929EA" w:rsidRDefault="001929EA" w:rsidP="001929EA">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the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14:paraId="5306B092" w14:textId="77777777" w:rsidR="00305BF8" w:rsidRDefault="00305BF8" w:rsidP="00305BF8">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p>
    <w:p w14:paraId="5576402C" w14:textId="3C36C401" w:rsidR="00CF1B08" w:rsidRPr="00305BF8" w:rsidRDefault="00CF1B08" w:rsidP="00CA7A9C">
      <w:pPr>
        <w:jc w:val="left"/>
        <w:rPr>
          <w:rFonts w:ascii="Times New Roman" w:eastAsia="맑은 고딕" w:hAnsi="Times New Roman"/>
          <w:sz w:val="22"/>
          <w:lang w:eastAsia="ko-KR"/>
        </w:rPr>
      </w:pPr>
    </w:p>
    <w:sectPr w:rsidR="00CF1B08" w:rsidRPr="00305BF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0D86E" w14:textId="77777777" w:rsidR="00C503D8" w:rsidRDefault="00C503D8">
      <w:r>
        <w:separator/>
      </w:r>
    </w:p>
  </w:endnote>
  <w:endnote w:type="continuationSeparator" w:id="0">
    <w:p w14:paraId="45AA3E2C" w14:textId="77777777" w:rsidR="00C503D8" w:rsidRDefault="00C5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F5FFD" w14:textId="77777777" w:rsidR="00C503D8" w:rsidRDefault="00C503D8">
      <w:r>
        <w:separator/>
      </w:r>
    </w:p>
  </w:footnote>
  <w:footnote w:type="continuationSeparator" w:id="0">
    <w:p w14:paraId="6372C72D" w14:textId="77777777" w:rsidR="00C503D8" w:rsidRDefault="00C50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art522F"/>
      </v:shape>
    </w:pict>
  </w:numPicBullet>
  <w:numPicBullet w:numPicBulletId="1">
    <w:pict>
      <v:shape id="_x0000_i1029" type="#_x0000_t75" style="width:9.45pt;height:9.45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5FA2BD5"/>
    <w:multiLevelType w:val="hybridMultilevel"/>
    <w:tmpl w:val="1D92E2EE"/>
    <w:lvl w:ilvl="0" w:tplc="2BC0DF16">
      <w:start w:val="1"/>
      <w:numFmt w:val="bullet"/>
      <w:lvlText w:val="-"/>
      <w:lvlJc w:val="left"/>
      <w:pPr>
        <w:ind w:left="800" w:hanging="400"/>
      </w:pPr>
      <w:rPr>
        <w:rFonts w:ascii="Times New Roman" w:hAnsi="Times New Roman" w:cs="Times New Roman" w:hint="default"/>
        <w:lang w:val="en-US"/>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2A104B"/>
    <w:multiLevelType w:val="hybridMultilevel"/>
    <w:tmpl w:val="CFF4703A"/>
    <w:lvl w:ilvl="0" w:tplc="12000C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A722BB"/>
    <w:multiLevelType w:val="hybridMultilevel"/>
    <w:tmpl w:val="DDC2F0DE"/>
    <w:lvl w:ilvl="0" w:tplc="9E26C69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9"/>
  </w:num>
  <w:num w:numId="3">
    <w:abstractNumId w:val="6"/>
  </w:num>
  <w:num w:numId="4">
    <w:abstractNumId w:val="7"/>
  </w:num>
  <w:num w:numId="5">
    <w:abstractNumId w:val="3"/>
  </w:num>
  <w:num w:numId="6">
    <w:abstractNumId w:val="8"/>
  </w:num>
  <w:num w:numId="7">
    <w:abstractNumId w:val="12"/>
  </w:num>
  <w:num w:numId="8">
    <w:abstractNumId w:val="4"/>
  </w:num>
  <w:num w:numId="9">
    <w:abstractNumId w:val="10"/>
  </w:num>
  <w:num w:numId="10">
    <w:abstractNumId w:val="17"/>
  </w:num>
  <w:num w:numId="11">
    <w:abstractNumId w:val="16"/>
  </w:num>
  <w:num w:numId="12">
    <w:abstractNumId w:val="5"/>
  </w:num>
  <w:num w:numId="13">
    <w:abstractNumId w:val="2"/>
  </w:num>
  <w:num w:numId="14">
    <w:abstractNumId w:val="14"/>
  </w:num>
  <w:num w:numId="15">
    <w:abstractNumId w:val="1"/>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 w:numId="20">
    <w:abstractNumId w:val="15"/>
  </w:num>
  <w:num w:numId="21">
    <w:abstractNumId w:val="13"/>
  </w:num>
  <w:num w:numId="22">
    <w:abstractNumId w:val="11"/>
  </w:num>
  <w:num w:numId="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00"/>
    <w:rsid w:val="00002A37"/>
    <w:rsid w:val="00002BF6"/>
    <w:rsid w:val="00003368"/>
    <w:rsid w:val="00003B66"/>
    <w:rsid w:val="000040DA"/>
    <w:rsid w:val="000043B5"/>
    <w:rsid w:val="00004EBF"/>
    <w:rsid w:val="00006446"/>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131"/>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3B96"/>
    <w:rsid w:val="0006487E"/>
    <w:rsid w:val="00064ED5"/>
    <w:rsid w:val="00065C64"/>
    <w:rsid w:val="00065E1A"/>
    <w:rsid w:val="00070626"/>
    <w:rsid w:val="000715C7"/>
    <w:rsid w:val="00071942"/>
    <w:rsid w:val="00071BAE"/>
    <w:rsid w:val="00072622"/>
    <w:rsid w:val="0007287F"/>
    <w:rsid w:val="00073504"/>
    <w:rsid w:val="00073D93"/>
    <w:rsid w:val="00074B82"/>
    <w:rsid w:val="000759BE"/>
    <w:rsid w:val="000771EB"/>
    <w:rsid w:val="00077E5F"/>
    <w:rsid w:val="000802FF"/>
    <w:rsid w:val="0008036A"/>
    <w:rsid w:val="00080CBE"/>
    <w:rsid w:val="0008108B"/>
    <w:rsid w:val="00081AE6"/>
    <w:rsid w:val="00081F7D"/>
    <w:rsid w:val="000830BE"/>
    <w:rsid w:val="00083844"/>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1B4"/>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54FF"/>
    <w:rsid w:val="001865BC"/>
    <w:rsid w:val="00187899"/>
    <w:rsid w:val="00190167"/>
    <w:rsid w:val="00190AC1"/>
    <w:rsid w:val="001929EA"/>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6FC3"/>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4E6C"/>
    <w:rsid w:val="001D51BA"/>
    <w:rsid w:val="001D558A"/>
    <w:rsid w:val="001D5970"/>
    <w:rsid w:val="001D6342"/>
    <w:rsid w:val="001D6D53"/>
    <w:rsid w:val="001D70FC"/>
    <w:rsid w:val="001D7216"/>
    <w:rsid w:val="001E0674"/>
    <w:rsid w:val="001E2C29"/>
    <w:rsid w:val="001E442A"/>
    <w:rsid w:val="001E47C6"/>
    <w:rsid w:val="001E5394"/>
    <w:rsid w:val="001E58E2"/>
    <w:rsid w:val="001E6583"/>
    <w:rsid w:val="001E7AED"/>
    <w:rsid w:val="001E7E11"/>
    <w:rsid w:val="001F008F"/>
    <w:rsid w:val="001F0104"/>
    <w:rsid w:val="001F1662"/>
    <w:rsid w:val="001F3916"/>
    <w:rsid w:val="001F44BB"/>
    <w:rsid w:val="001F54C5"/>
    <w:rsid w:val="001F5B8E"/>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6F4F"/>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8C"/>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310"/>
    <w:rsid w:val="00237BB2"/>
    <w:rsid w:val="00237C9B"/>
    <w:rsid w:val="00237F4C"/>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12BB"/>
    <w:rsid w:val="0029157A"/>
    <w:rsid w:val="00291CFD"/>
    <w:rsid w:val="00291D97"/>
    <w:rsid w:val="00292608"/>
    <w:rsid w:val="00292624"/>
    <w:rsid w:val="00292EB7"/>
    <w:rsid w:val="00292F5C"/>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5C3"/>
    <w:rsid w:val="00301CE6"/>
    <w:rsid w:val="0030256B"/>
    <w:rsid w:val="00303EDE"/>
    <w:rsid w:val="00303F65"/>
    <w:rsid w:val="00304D89"/>
    <w:rsid w:val="0030501F"/>
    <w:rsid w:val="0030516A"/>
    <w:rsid w:val="003053B6"/>
    <w:rsid w:val="003057E2"/>
    <w:rsid w:val="00305BA5"/>
    <w:rsid w:val="00305BF8"/>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6AE"/>
    <w:rsid w:val="003477B1"/>
    <w:rsid w:val="00347BF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03B"/>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0DEA"/>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3CC"/>
    <w:rsid w:val="003D7687"/>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5674"/>
    <w:rsid w:val="003F6BBE"/>
    <w:rsid w:val="003F6F82"/>
    <w:rsid w:val="003F7B8C"/>
    <w:rsid w:val="004000E8"/>
    <w:rsid w:val="004010FB"/>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ACE"/>
    <w:rsid w:val="004168CA"/>
    <w:rsid w:val="004172C2"/>
    <w:rsid w:val="0042051E"/>
    <w:rsid w:val="0042058F"/>
    <w:rsid w:val="00420D95"/>
    <w:rsid w:val="00421105"/>
    <w:rsid w:val="00422CCD"/>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24"/>
    <w:rsid w:val="00437447"/>
    <w:rsid w:val="00441A92"/>
    <w:rsid w:val="00441BE2"/>
    <w:rsid w:val="00441F16"/>
    <w:rsid w:val="00444395"/>
    <w:rsid w:val="00444A6F"/>
    <w:rsid w:val="00444CAD"/>
    <w:rsid w:val="00444F56"/>
    <w:rsid w:val="00445F89"/>
    <w:rsid w:val="004461E7"/>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7E0"/>
    <w:rsid w:val="00465F3A"/>
    <w:rsid w:val="004669E2"/>
    <w:rsid w:val="0046750B"/>
    <w:rsid w:val="00467DD7"/>
    <w:rsid w:val="00470C31"/>
    <w:rsid w:val="004734D0"/>
    <w:rsid w:val="00473983"/>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339A"/>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4540"/>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5B4C"/>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D25"/>
    <w:rsid w:val="00542EAA"/>
    <w:rsid w:val="005447E8"/>
    <w:rsid w:val="0054525B"/>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3F98"/>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491F"/>
    <w:rsid w:val="005D5A8F"/>
    <w:rsid w:val="005D6470"/>
    <w:rsid w:val="005D7C7A"/>
    <w:rsid w:val="005E12A7"/>
    <w:rsid w:val="005E16B1"/>
    <w:rsid w:val="005E16CB"/>
    <w:rsid w:val="005E1A7B"/>
    <w:rsid w:val="005E1AFE"/>
    <w:rsid w:val="005E1D44"/>
    <w:rsid w:val="005E3547"/>
    <w:rsid w:val="005E385F"/>
    <w:rsid w:val="005E43F4"/>
    <w:rsid w:val="005E45E2"/>
    <w:rsid w:val="005E4B7B"/>
    <w:rsid w:val="005E4C48"/>
    <w:rsid w:val="005E53EB"/>
    <w:rsid w:val="005E567D"/>
    <w:rsid w:val="005E5B81"/>
    <w:rsid w:val="005E7088"/>
    <w:rsid w:val="005E71A1"/>
    <w:rsid w:val="005E7B35"/>
    <w:rsid w:val="005E7D43"/>
    <w:rsid w:val="005F0A1C"/>
    <w:rsid w:val="005F13A8"/>
    <w:rsid w:val="005F13F5"/>
    <w:rsid w:val="005F2CB1"/>
    <w:rsid w:val="005F3025"/>
    <w:rsid w:val="005F31AC"/>
    <w:rsid w:val="005F32F4"/>
    <w:rsid w:val="005F42A2"/>
    <w:rsid w:val="005F46C3"/>
    <w:rsid w:val="005F4CDC"/>
    <w:rsid w:val="005F4F88"/>
    <w:rsid w:val="005F58DF"/>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87C"/>
    <w:rsid w:val="006C7BD5"/>
    <w:rsid w:val="006D28FF"/>
    <w:rsid w:val="006D3328"/>
    <w:rsid w:val="006D43CD"/>
    <w:rsid w:val="006D4BE6"/>
    <w:rsid w:val="006D4EB5"/>
    <w:rsid w:val="006D6B25"/>
    <w:rsid w:val="006D6F08"/>
    <w:rsid w:val="006D70D8"/>
    <w:rsid w:val="006D71AE"/>
    <w:rsid w:val="006D7AC1"/>
    <w:rsid w:val="006D7C12"/>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AE0"/>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3F94"/>
    <w:rsid w:val="007148D3"/>
    <w:rsid w:val="00715B86"/>
    <w:rsid w:val="00715B9A"/>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49E1"/>
    <w:rsid w:val="007755F2"/>
    <w:rsid w:val="00775FA2"/>
    <w:rsid w:val="00775FE8"/>
    <w:rsid w:val="00776950"/>
    <w:rsid w:val="00776971"/>
    <w:rsid w:val="00776FFB"/>
    <w:rsid w:val="00777256"/>
    <w:rsid w:val="0077782A"/>
    <w:rsid w:val="00777EDE"/>
    <w:rsid w:val="00777EDF"/>
    <w:rsid w:val="0078002E"/>
    <w:rsid w:val="007807DF"/>
    <w:rsid w:val="00781499"/>
    <w:rsid w:val="0078177E"/>
    <w:rsid w:val="007817F7"/>
    <w:rsid w:val="00781B1F"/>
    <w:rsid w:val="00782B0B"/>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5D96"/>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9B1"/>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3D"/>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5"/>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499"/>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C0"/>
    <w:rsid w:val="0086410A"/>
    <w:rsid w:val="00864D93"/>
    <w:rsid w:val="00865737"/>
    <w:rsid w:val="00865867"/>
    <w:rsid w:val="00865E1F"/>
    <w:rsid w:val="00865FA5"/>
    <w:rsid w:val="0086685F"/>
    <w:rsid w:val="00866898"/>
    <w:rsid w:val="00866B07"/>
    <w:rsid w:val="008677FD"/>
    <w:rsid w:val="00867AAD"/>
    <w:rsid w:val="00867DC8"/>
    <w:rsid w:val="00867E92"/>
    <w:rsid w:val="008706D4"/>
    <w:rsid w:val="00870BE8"/>
    <w:rsid w:val="00870EC2"/>
    <w:rsid w:val="00870F8A"/>
    <w:rsid w:val="008719A4"/>
    <w:rsid w:val="00871D23"/>
    <w:rsid w:val="00873001"/>
    <w:rsid w:val="008734C7"/>
    <w:rsid w:val="0087374E"/>
    <w:rsid w:val="00873E4C"/>
    <w:rsid w:val="00874312"/>
    <w:rsid w:val="0087437C"/>
    <w:rsid w:val="00874386"/>
    <w:rsid w:val="00874D8B"/>
    <w:rsid w:val="00875749"/>
    <w:rsid w:val="00875CD7"/>
    <w:rsid w:val="00876A0A"/>
    <w:rsid w:val="00876B4D"/>
    <w:rsid w:val="00876CC8"/>
    <w:rsid w:val="00877049"/>
    <w:rsid w:val="00877F18"/>
    <w:rsid w:val="00880895"/>
    <w:rsid w:val="00880912"/>
    <w:rsid w:val="008816C7"/>
    <w:rsid w:val="00881929"/>
    <w:rsid w:val="00882B23"/>
    <w:rsid w:val="0088306F"/>
    <w:rsid w:val="00883C0C"/>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2BAC"/>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4E7D"/>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07A4A"/>
    <w:rsid w:val="00910B7D"/>
    <w:rsid w:val="00911DFB"/>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23F6"/>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AFF"/>
    <w:rsid w:val="00945C05"/>
    <w:rsid w:val="00946945"/>
    <w:rsid w:val="009473DE"/>
    <w:rsid w:val="00947704"/>
    <w:rsid w:val="00947713"/>
    <w:rsid w:val="009505BB"/>
    <w:rsid w:val="00950DE7"/>
    <w:rsid w:val="00950FE8"/>
    <w:rsid w:val="009523F6"/>
    <w:rsid w:val="009533A9"/>
    <w:rsid w:val="00953920"/>
    <w:rsid w:val="00953D47"/>
    <w:rsid w:val="00955C14"/>
    <w:rsid w:val="00955D71"/>
    <w:rsid w:val="009567FF"/>
    <w:rsid w:val="00956819"/>
    <w:rsid w:val="0095681E"/>
    <w:rsid w:val="009572D4"/>
    <w:rsid w:val="0095762C"/>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66E3"/>
    <w:rsid w:val="009A785B"/>
    <w:rsid w:val="009B101F"/>
    <w:rsid w:val="009B1F30"/>
    <w:rsid w:val="009B25A5"/>
    <w:rsid w:val="009B27ED"/>
    <w:rsid w:val="009B28A9"/>
    <w:rsid w:val="009B36AC"/>
    <w:rsid w:val="009B3AC2"/>
    <w:rsid w:val="009B4DF4"/>
    <w:rsid w:val="009B5034"/>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07DB"/>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A8C"/>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029"/>
    <w:rsid w:val="00A86873"/>
    <w:rsid w:val="00A874F0"/>
    <w:rsid w:val="00A874F5"/>
    <w:rsid w:val="00A87DC8"/>
    <w:rsid w:val="00A90235"/>
    <w:rsid w:val="00A90717"/>
    <w:rsid w:val="00A91104"/>
    <w:rsid w:val="00A91EE6"/>
    <w:rsid w:val="00A92879"/>
    <w:rsid w:val="00A93F03"/>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1940"/>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36F8"/>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C63"/>
    <w:rsid w:val="00B44F3F"/>
    <w:rsid w:val="00B45A52"/>
    <w:rsid w:val="00B46175"/>
    <w:rsid w:val="00B46BFF"/>
    <w:rsid w:val="00B46E19"/>
    <w:rsid w:val="00B47D41"/>
    <w:rsid w:val="00B50795"/>
    <w:rsid w:val="00B50B2C"/>
    <w:rsid w:val="00B512A8"/>
    <w:rsid w:val="00B52EE7"/>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2C36"/>
    <w:rsid w:val="00B731F8"/>
    <w:rsid w:val="00B7354F"/>
    <w:rsid w:val="00B738A1"/>
    <w:rsid w:val="00B739F6"/>
    <w:rsid w:val="00B74D0E"/>
    <w:rsid w:val="00B7544A"/>
    <w:rsid w:val="00B75C21"/>
    <w:rsid w:val="00B761C5"/>
    <w:rsid w:val="00B764D6"/>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E1E"/>
    <w:rsid w:val="00BC0FDC"/>
    <w:rsid w:val="00BC103E"/>
    <w:rsid w:val="00BC11F5"/>
    <w:rsid w:val="00BC2F44"/>
    <w:rsid w:val="00BC3053"/>
    <w:rsid w:val="00BC3693"/>
    <w:rsid w:val="00BC36C8"/>
    <w:rsid w:val="00BC3B8B"/>
    <w:rsid w:val="00BC4024"/>
    <w:rsid w:val="00BC4D2E"/>
    <w:rsid w:val="00BC662B"/>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53D"/>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1442"/>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3D8"/>
    <w:rsid w:val="00C5088C"/>
    <w:rsid w:val="00C50E25"/>
    <w:rsid w:val="00C5271D"/>
    <w:rsid w:val="00C52F17"/>
    <w:rsid w:val="00C534D9"/>
    <w:rsid w:val="00C53C5D"/>
    <w:rsid w:val="00C54995"/>
    <w:rsid w:val="00C54B8A"/>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A9C"/>
    <w:rsid w:val="00CA7F24"/>
    <w:rsid w:val="00CB038F"/>
    <w:rsid w:val="00CB1F63"/>
    <w:rsid w:val="00CB2B23"/>
    <w:rsid w:val="00CB3234"/>
    <w:rsid w:val="00CB3286"/>
    <w:rsid w:val="00CB3E51"/>
    <w:rsid w:val="00CB481B"/>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AF4"/>
    <w:rsid w:val="00CE3BEB"/>
    <w:rsid w:val="00CE7561"/>
    <w:rsid w:val="00CF1354"/>
    <w:rsid w:val="00CF1B08"/>
    <w:rsid w:val="00CF1F79"/>
    <w:rsid w:val="00CF23C2"/>
    <w:rsid w:val="00CF3459"/>
    <w:rsid w:val="00CF3724"/>
    <w:rsid w:val="00CF3B1F"/>
    <w:rsid w:val="00CF3BF6"/>
    <w:rsid w:val="00CF3D44"/>
    <w:rsid w:val="00CF4682"/>
    <w:rsid w:val="00CF625B"/>
    <w:rsid w:val="00CF6729"/>
    <w:rsid w:val="00CF687E"/>
    <w:rsid w:val="00CF6DD1"/>
    <w:rsid w:val="00CF72BE"/>
    <w:rsid w:val="00CF767F"/>
    <w:rsid w:val="00D01A44"/>
    <w:rsid w:val="00D022BC"/>
    <w:rsid w:val="00D0349B"/>
    <w:rsid w:val="00D04352"/>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8CF"/>
    <w:rsid w:val="00D46B51"/>
    <w:rsid w:val="00D46DDB"/>
    <w:rsid w:val="00D471ED"/>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BCF"/>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146"/>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7EB"/>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19C"/>
    <w:rsid w:val="00E57565"/>
    <w:rsid w:val="00E60D7C"/>
    <w:rsid w:val="00E61405"/>
    <w:rsid w:val="00E61875"/>
    <w:rsid w:val="00E61C6E"/>
    <w:rsid w:val="00E61D06"/>
    <w:rsid w:val="00E62CF9"/>
    <w:rsid w:val="00E63838"/>
    <w:rsid w:val="00E63A66"/>
    <w:rsid w:val="00E64434"/>
    <w:rsid w:val="00E64F60"/>
    <w:rsid w:val="00E65364"/>
    <w:rsid w:val="00E656F2"/>
    <w:rsid w:val="00E65FBD"/>
    <w:rsid w:val="00E6661F"/>
    <w:rsid w:val="00E6662F"/>
    <w:rsid w:val="00E666E4"/>
    <w:rsid w:val="00E66A42"/>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29B"/>
    <w:rsid w:val="00EA7A41"/>
    <w:rsid w:val="00EB077B"/>
    <w:rsid w:val="00EB0A73"/>
    <w:rsid w:val="00EB0D03"/>
    <w:rsid w:val="00EB0E42"/>
    <w:rsid w:val="00EB244F"/>
    <w:rsid w:val="00EB2DAA"/>
    <w:rsid w:val="00EB3862"/>
    <w:rsid w:val="00EB4241"/>
    <w:rsid w:val="00EB4EA2"/>
    <w:rsid w:val="00EB4F09"/>
    <w:rsid w:val="00EB52A3"/>
    <w:rsid w:val="00EB5A27"/>
    <w:rsid w:val="00EB7548"/>
    <w:rsid w:val="00EB776A"/>
    <w:rsid w:val="00EC27C6"/>
    <w:rsid w:val="00EC2A47"/>
    <w:rsid w:val="00EC2D1E"/>
    <w:rsid w:val="00EC2D8D"/>
    <w:rsid w:val="00EC3439"/>
    <w:rsid w:val="00EC3510"/>
    <w:rsid w:val="00EC4207"/>
    <w:rsid w:val="00EC429E"/>
    <w:rsid w:val="00EC4818"/>
    <w:rsid w:val="00EC5653"/>
    <w:rsid w:val="00EC5707"/>
    <w:rsid w:val="00EC60B5"/>
    <w:rsid w:val="00EC6DDC"/>
    <w:rsid w:val="00EC6E85"/>
    <w:rsid w:val="00EC70E1"/>
    <w:rsid w:val="00EC71CE"/>
    <w:rsid w:val="00EC7C9A"/>
    <w:rsid w:val="00ED1006"/>
    <w:rsid w:val="00ED1F6D"/>
    <w:rsid w:val="00ED25C3"/>
    <w:rsid w:val="00ED359B"/>
    <w:rsid w:val="00ED3DA6"/>
    <w:rsid w:val="00ED3ECE"/>
    <w:rsid w:val="00ED523C"/>
    <w:rsid w:val="00ED6DD8"/>
    <w:rsid w:val="00EE1529"/>
    <w:rsid w:val="00EE1944"/>
    <w:rsid w:val="00EE2FE7"/>
    <w:rsid w:val="00EE313E"/>
    <w:rsid w:val="00EE342F"/>
    <w:rsid w:val="00EE35D6"/>
    <w:rsid w:val="00EE48BB"/>
    <w:rsid w:val="00EE5056"/>
    <w:rsid w:val="00EE54A8"/>
    <w:rsid w:val="00EE6825"/>
    <w:rsid w:val="00EE6CC7"/>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3A"/>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501"/>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002"/>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572"/>
    <w:rsid w:val="00F8587A"/>
    <w:rsid w:val="00F859D8"/>
    <w:rsid w:val="00F868F5"/>
    <w:rsid w:val="00F87361"/>
    <w:rsid w:val="00F87BC5"/>
    <w:rsid w:val="00F9056A"/>
    <w:rsid w:val="00F90C86"/>
    <w:rsid w:val="00F90F8D"/>
    <w:rsid w:val="00F91535"/>
    <w:rsid w:val="00F916D6"/>
    <w:rsid w:val="00F92015"/>
    <w:rsid w:val="00F92782"/>
    <w:rsid w:val="00F92D2B"/>
    <w:rsid w:val="00F935F7"/>
    <w:rsid w:val="00F93AA9"/>
    <w:rsid w:val="00F93B90"/>
    <w:rsid w:val="00F94125"/>
    <w:rsid w:val="00F945E6"/>
    <w:rsid w:val="00F94AB7"/>
    <w:rsid w:val="00F96985"/>
    <w:rsid w:val="00F975A9"/>
    <w:rsid w:val="00F97838"/>
    <w:rsid w:val="00FA0979"/>
    <w:rsid w:val="00FA1226"/>
    <w:rsid w:val="00FA1321"/>
    <w:rsid w:val="00FA185B"/>
    <w:rsid w:val="00FA18DC"/>
    <w:rsid w:val="00FA2BB3"/>
    <w:rsid w:val="00FA374D"/>
    <w:rsid w:val="00FA5BF1"/>
    <w:rsid w:val="00FA6122"/>
    <w:rsid w:val="00FA744F"/>
    <w:rsid w:val="00FB1893"/>
    <w:rsid w:val="00FB2DF0"/>
    <w:rsid w:val="00FB3933"/>
    <w:rsid w:val="00FB3CD9"/>
    <w:rsid w:val="00FB42E1"/>
    <w:rsid w:val="00FB4A19"/>
    <w:rsid w:val="00FB4C80"/>
    <w:rsid w:val="00FB5169"/>
    <w:rsid w:val="00FB5639"/>
    <w:rsid w:val="00FB6A6A"/>
    <w:rsid w:val="00FB7D47"/>
    <w:rsid w:val="00FC20BF"/>
    <w:rsid w:val="00FC331B"/>
    <w:rsid w:val="00FC34F5"/>
    <w:rsid w:val="00FC4AD0"/>
    <w:rsid w:val="00FC667C"/>
    <w:rsid w:val="00FC7429"/>
    <w:rsid w:val="00FD018B"/>
    <w:rsid w:val="00FD0409"/>
    <w:rsid w:val="00FD07F6"/>
    <w:rsid w:val="00FD1EC8"/>
    <w:rsid w:val="00FD2953"/>
    <w:rsid w:val="00FD2A83"/>
    <w:rsid w:val="00FD3E4E"/>
    <w:rsid w:val="00FD3FB3"/>
    <w:rsid w:val="00FD47ED"/>
    <w:rsid w:val="00FD512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 w:type="character" w:customStyle="1" w:styleId="THChar">
    <w:name w:val="TH Char"/>
    <w:link w:val="TH"/>
    <w:rsid w:val="00F3550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6DDEF45-D8F5-47E5-B413-E4DC688E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184</TotalTime>
  <Pages>1</Pages>
  <Words>622</Words>
  <Characters>3547</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27</cp:revision>
  <cp:lastPrinted>2017-09-25T07:27:00Z</cp:lastPrinted>
  <dcterms:created xsi:type="dcterms:W3CDTF">2019-08-13T00:16:00Z</dcterms:created>
  <dcterms:modified xsi:type="dcterms:W3CDTF">2019-10-04T04:25:00Z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